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20" w:rsidRDefault="00343A18">
      <w:pPr>
        <w:rPr>
          <w:rFonts w:asciiTheme="majorHAnsi" w:hAnsiTheme="majorHAnsi" w:cs="Aharoni"/>
          <w:sz w:val="32"/>
        </w:rPr>
      </w:pPr>
      <w:r>
        <w:rPr>
          <w:rFonts w:asciiTheme="majorHAnsi" w:hAnsiTheme="majorHAnsi" w:cs="Aharoni"/>
          <w:sz w:val="32"/>
        </w:rPr>
        <w:t>Whole Genome Amplification</w:t>
      </w:r>
      <w:r w:rsidR="001D3620" w:rsidRPr="001D3620">
        <w:rPr>
          <w:rFonts w:asciiTheme="majorHAnsi" w:hAnsiTheme="majorHAnsi" w:cs="Aharoni"/>
          <w:sz w:val="32"/>
        </w:rPr>
        <w:t xml:space="preserve"> Protocol</w:t>
      </w:r>
    </w:p>
    <w:p w:rsidR="00957733" w:rsidRPr="00595CD7" w:rsidRDefault="00957733" w:rsidP="00957733">
      <w:pPr>
        <w:pStyle w:val="Subtitle"/>
        <w:rPr>
          <w:i w:val="0"/>
          <w:iCs w:val="0"/>
          <w:color w:val="262626" w:themeColor="text1" w:themeTint="D9"/>
          <w:sz w:val="28"/>
        </w:rPr>
      </w:pPr>
      <w:r w:rsidRPr="00957733">
        <w:rPr>
          <w:rStyle w:val="Emphasis"/>
          <w:color w:val="262626" w:themeColor="text1" w:themeTint="D9"/>
          <w:sz w:val="28"/>
        </w:rPr>
        <w:t>Pre-Amplification</w:t>
      </w:r>
      <w:r w:rsidR="004B5824">
        <w:rPr>
          <w:rStyle w:val="Emphasis"/>
          <w:color w:val="262626" w:themeColor="text1" w:themeTint="D9"/>
          <w:sz w:val="28"/>
        </w:rPr>
        <w:t xml:space="preserve"> 1</w:t>
      </w:r>
      <w:r w:rsidRPr="00957733">
        <w:rPr>
          <w:rStyle w:val="Emphasis"/>
          <w:color w:val="262626" w:themeColor="text1" w:themeTint="D9"/>
          <w:sz w:val="28"/>
        </w:rPr>
        <w:t>:</w:t>
      </w:r>
    </w:p>
    <w:tbl>
      <w:tblPr>
        <w:tblStyle w:val="TableGrid"/>
        <w:tblW w:w="5000" w:type="pct"/>
        <w:tblLook w:val="04A0"/>
      </w:tblPr>
      <w:tblGrid>
        <w:gridCol w:w="3347"/>
        <w:gridCol w:w="3036"/>
        <w:gridCol w:w="3193"/>
      </w:tblGrid>
      <w:tr w:rsidR="001D3620" w:rsidTr="003A6E25">
        <w:tc>
          <w:tcPr>
            <w:tcW w:w="5000" w:type="pct"/>
            <w:gridSpan w:val="3"/>
          </w:tcPr>
          <w:p w:rsidR="001D3620" w:rsidRPr="001D3620" w:rsidRDefault="001D3620" w:rsidP="00957733">
            <w:pPr>
              <w:jc w:val="center"/>
              <w:rPr>
                <w:rFonts w:asciiTheme="majorHAnsi" w:hAnsiTheme="majorHAnsi" w:cs="Aharoni"/>
                <w:sz w:val="24"/>
              </w:rPr>
            </w:pPr>
            <w:r w:rsidRPr="001D3620">
              <w:rPr>
                <w:rFonts w:asciiTheme="majorHAnsi" w:hAnsiTheme="majorHAnsi" w:cs="Aharoni"/>
                <w:sz w:val="24"/>
              </w:rPr>
              <w:t>Reagents for</w:t>
            </w:r>
            <w:r w:rsidR="002C5FB8">
              <w:rPr>
                <w:rFonts w:asciiTheme="majorHAnsi" w:hAnsiTheme="majorHAnsi" w:cs="Aharoni"/>
                <w:sz w:val="24"/>
              </w:rPr>
              <w:t xml:space="preserve"> </w:t>
            </w:r>
            <w:r w:rsidR="00957733">
              <w:rPr>
                <w:rFonts w:asciiTheme="majorHAnsi" w:hAnsiTheme="majorHAnsi" w:cs="Aharoni"/>
                <w:sz w:val="24"/>
              </w:rPr>
              <w:t>Pre-Amplification Master Mix</w:t>
            </w:r>
          </w:p>
        </w:tc>
      </w:tr>
      <w:tr w:rsidR="001D3620" w:rsidTr="00765BFE">
        <w:tc>
          <w:tcPr>
            <w:tcW w:w="1748" w:type="pct"/>
          </w:tcPr>
          <w:p w:rsidR="001D3620" w:rsidRPr="001D3620" w:rsidRDefault="001D3620">
            <w:pPr>
              <w:rPr>
                <w:rFonts w:cstheme="minorHAnsi"/>
              </w:rPr>
            </w:pPr>
          </w:p>
        </w:tc>
        <w:tc>
          <w:tcPr>
            <w:tcW w:w="1585" w:type="pct"/>
            <w:shd w:val="clear" w:color="auto" w:fill="auto"/>
          </w:tcPr>
          <w:p w:rsidR="001D3620" w:rsidRPr="001D3620" w:rsidRDefault="001D3620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1x (</w:t>
            </w:r>
            <w:r w:rsidRPr="001D3620">
              <w:rPr>
                <w:rFonts w:cstheme="minorHAnsi"/>
              </w:rPr>
              <w:t>µ</w:t>
            </w:r>
            <w:r>
              <w:rPr>
                <w:rFonts w:cstheme="minorHAnsi"/>
              </w:rPr>
              <w:t>L)</w:t>
            </w:r>
          </w:p>
        </w:tc>
        <w:tc>
          <w:tcPr>
            <w:tcW w:w="1667" w:type="pct"/>
            <w:shd w:val="clear" w:color="auto" w:fill="FFFFCC"/>
          </w:tcPr>
          <w:p w:rsidR="001D3620" w:rsidRPr="00595CD7" w:rsidRDefault="00595CD7" w:rsidP="001D3620">
            <w:pPr>
              <w:jc w:val="right"/>
              <w:rPr>
                <w:rFonts w:cstheme="minorHAnsi"/>
              </w:rPr>
            </w:pPr>
            <w:r w:rsidRPr="00595CD7">
              <w:rPr>
                <w:rFonts w:cstheme="minorHAnsi"/>
              </w:rPr>
              <w:t>0</w:t>
            </w:r>
          </w:p>
        </w:tc>
      </w:tr>
      <w:tr w:rsidR="001D3620" w:rsidTr="00765BFE">
        <w:tc>
          <w:tcPr>
            <w:tcW w:w="1748" w:type="pct"/>
          </w:tcPr>
          <w:p w:rsidR="001D3620" w:rsidRPr="001D3620" w:rsidRDefault="00026F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10x </w:t>
            </w:r>
            <w:proofErr w:type="spellStart"/>
            <w:r w:rsidR="00957733">
              <w:rPr>
                <w:rFonts w:cstheme="minorHAnsi"/>
              </w:rPr>
              <w:t>ThermoPol</w:t>
            </w:r>
            <w:proofErr w:type="spellEnd"/>
            <w:r w:rsidR="00957733">
              <w:rPr>
                <w:rFonts w:cstheme="minorHAnsi"/>
              </w:rPr>
              <w:t xml:space="preserve"> buffer (NEB)</w:t>
            </w:r>
          </w:p>
        </w:tc>
        <w:tc>
          <w:tcPr>
            <w:tcW w:w="1585" w:type="pct"/>
            <w:shd w:val="clear" w:color="auto" w:fill="auto"/>
          </w:tcPr>
          <w:p w:rsidR="001D3620" w:rsidRPr="001D3620" w:rsidRDefault="00957733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</w:t>
            </w:r>
          </w:p>
        </w:tc>
        <w:tc>
          <w:tcPr>
            <w:tcW w:w="1667" w:type="pct"/>
            <w:shd w:val="clear" w:color="auto" w:fill="FFFFCC"/>
          </w:tcPr>
          <w:p w:rsidR="001D3620" w:rsidRPr="00595CD7" w:rsidRDefault="00100372" w:rsidP="001D3620">
            <w:pPr>
              <w:jc w:val="right"/>
              <w:rPr>
                <w:rFonts w:cstheme="minorHAnsi"/>
              </w:rPr>
            </w:pPr>
            <w:r w:rsidRPr="00595CD7">
              <w:rPr>
                <w:rFonts w:cstheme="minorHAnsi"/>
              </w:rPr>
              <w:fldChar w:fldCharType="begin"/>
            </w:r>
            <w:r w:rsidR="00957733" w:rsidRPr="00595CD7">
              <w:rPr>
                <w:rFonts w:cstheme="minorHAnsi"/>
              </w:rPr>
              <w:instrText xml:space="preserve"> =R3C2*R2C3 \# "0.0" </w:instrText>
            </w:r>
            <w:r w:rsidRPr="00595CD7">
              <w:rPr>
                <w:rFonts w:cstheme="minorHAnsi"/>
              </w:rPr>
              <w:fldChar w:fldCharType="separate"/>
            </w:r>
            <w:r w:rsidR="00595CD7" w:rsidRPr="00595CD7">
              <w:rPr>
                <w:rFonts w:cstheme="minorHAnsi"/>
                <w:noProof/>
              </w:rPr>
              <w:t>0.0</w:t>
            </w:r>
            <w:r w:rsidRPr="00595CD7">
              <w:rPr>
                <w:rFonts w:cstheme="minorHAnsi"/>
              </w:rPr>
              <w:fldChar w:fldCharType="end"/>
            </w:r>
          </w:p>
        </w:tc>
      </w:tr>
      <w:tr w:rsidR="001D3620" w:rsidTr="00765BFE">
        <w:tc>
          <w:tcPr>
            <w:tcW w:w="1748" w:type="pct"/>
          </w:tcPr>
          <w:p w:rsidR="001D3620" w:rsidRPr="001D3620" w:rsidRDefault="0095773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dNTP</w:t>
            </w:r>
            <w:proofErr w:type="spellEnd"/>
            <w:r w:rsidR="00026FEF">
              <w:rPr>
                <w:rFonts w:cstheme="minorHAnsi"/>
              </w:rPr>
              <w:t xml:space="preserve"> (10 </w:t>
            </w:r>
            <w:proofErr w:type="spellStart"/>
            <w:r w:rsidR="00026FEF">
              <w:rPr>
                <w:rFonts w:cstheme="minorHAnsi"/>
              </w:rPr>
              <w:t>mM</w:t>
            </w:r>
            <w:proofErr w:type="spellEnd"/>
            <w:r w:rsidR="00026FEF">
              <w:rPr>
                <w:rFonts w:cstheme="minorHAnsi"/>
              </w:rPr>
              <w:t>)</w:t>
            </w:r>
          </w:p>
        </w:tc>
        <w:tc>
          <w:tcPr>
            <w:tcW w:w="1585" w:type="pct"/>
            <w:shd w:val="clear" w:color="auto" w:fill="auto"/>
          </w:tcPr>
          <w:p w:rsidR="001D3620" w:rsidRPr="001D3620" w:rsidRDefault="00957733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  <w:tc>
          <w:tcPr>
            <w:tcW w:w="1667" w:type="pct"/>
            <w:shd w:val="clear" w:color="auto" w:fill="FFFFCC"/>
          </w:tcPr>
          <w:p w:rsidR="001D3620" w:rsidRPr="00595CD7" w:rsidRDefault="00100372" w:rsidP="001D3620">
            <w:pPr>
              <w:jc w:val="right"/>
              <w:rPr>
                <w:rFonts w:cstheme="minorHAnsi"/>
              </w:rPr>
            </w:pPr>
            <w:r w:rsidRPr="00595CD7">
              <w:rPr>
                <w:rFonts w:cstheme="minorHAnsi"/>
              </w:rPr>
              <w:fldChar w:fldCharType="begin"/>
            </w:r>
            <w:r w:rsidR="00957733" w:rsidRPr="00595CD7">
              <w:rPr>
                <w:rFonts w:cstheme="minorHAnsi"/>
              </w:rPr>
              <w:instrText xml:space="preserve"> =R4C2*R2C3 \# "0.0" </w:instrText>
            </w:r>
            <w:r w:rsidRPr="00595CD7">
              <w:rPr>
                <w:rFonts w:cstheme="minorHAnsi"/>
              </w:rPr>
              <w:fldChar w:fldCharType="separate"/>
            </w:r>
            <w:r w:rsidR="00595CD7" w:rsidRPr="00595CD7">
              <w:rPr>
                <w:rFonts w:cstheme="minorHAnsi"/>
                <w:noProof/>
              </w:rPr>
              <w:t>0.0</w:t>
            </w:r>
            <w:r w:rsidRPr="00595CD7">
              <w:rPr>
                <w:rFonts w:cstheme="minorHAnsi"/>
              </w:rPr>
              <w:fldChar w:fldCharType="end"/>
            </w:r>
          </w:p>
        </w:tc>
      </w:tr>
      <w:tr w:rsidR="001D3620" w:rsidTr="00765BFE">
        <w:tc>
          <w:tcPr>
            <w:tcW w:w="1748" w:type="pct"/>
          </w:tcPr>
          <w:p w:rsidR="001D3620" w:rsidRPr="001D3620" w:rsidRDefault="00957733">
            <w:pPr>
              <w:rPr>
                <w:rFonts w:cstheme="minorHAnsi"/>
              </w:rPr>
            </w:pPr>
            <w:r>
              <w:rPr>
                <w:rFonts w:cstheme="minorHAnsi"/>
              </w:rPr>
              <w:t>Nuclease free water</w:t>
            </w:r>
          </w:p>
        </w:tc>
        <w:tc>
          <w:tcPr>
            <w:tcW w:w="1585" w:type="pct"/>
            <w:shd w:val="clear" w:color="auto" w:fill="auto"/>
          </w:tcPr>
          <w:p w:rsidR="001D3620" w:rsidRPr="001D3620" w:rsidRDefault="00026FEF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957733">
              <w:rPr>
                <w:rFonts w:cstheme="minorHAnsi"/>
              </w:rPr>
              <w:t>.</w:t>
            </w:r>
            <w:r>
              <w:rPr>
                <w:rFonts w:cstheme="minorHAnsi"/>
              </w:rPr>
              <w:t>5</w:t>
            </w:r>
          </w:p>
        </w:tc>
        <w:tc>
          <w:tcPr>
            <w:tcW w:w="1667" w:type="pct"/>
            <w:shd w:val="clear" w:color="auto" w:fill="FFFFCC"/>
          </w:tcPr>
          <w:p w:rsidR="001D3620" w:rsidRPr="00595CD7" w:rsidRDefault="00100372" w:rsidP="001D3620">
            <w:pPr>
              <w:jc w:val="right"/>
              <w:rPr>
                <w:rFonts w:cstheme="minorHAnsi"/>
              </w:rPr>
            </w:pPr>
            <w:r w:rsidRPr="00595CD7">
              <w:rPr>
                <w:rFonts w:cstheme="minorHAnsi"/>
              </w:rPr>
              <w:fldChar w:fldCharType="begin"/>
            </w:r>
            <w:r w:rsidR="00957733" w:rsidRPr="00595CD7">
              <w:rPr>
                <w:rFonts w:cstheme="minorHAnsi"/>
              </w:rPr>
              <w:instrText xml:space="preserve"> =R5C2*R2C3 \# "0.0" </w:instrText>
            </w:r>
            <w:r w:rsidRPr="00595CD7">
              <w:rPr>
                <w:rFonts w:cstheme="minorHAnsi"/>
              </w:rPr>
              <w:fldChar w:fldCharType="separate"/>
            </w:r>
            <w:r w:rsidR="00595CD7" w:rsidRPr="00595CD7">
              <w:rPr>
                <w:rFonts w:cstheme="minorHAnsi"/>
                <w:noProof/>
              </w:rPr>
              <w:t>0.0</w:t>
            </w:r>
            <w:r w:rsidRPr="00595CD7">
              <w:rPr>
                <w:rFonts w:cstheme="minorHAnsi"/>
              </w:rPr>
              <w:fldChar w:fldCharType="end"/>
            </w:r>
          </w:p>
        </w:tc>
      </w:tr>
      <w:tr w:rsidR="001D3620" w:rsidTr="00765BFE">
        <w:tc>
          <w:tcPr>
            <w:tcW w:w="1748" w:type="pct"/>
          </w:tcPr>
          <w:p w:rsidR="001D3620" w:rsidRPr="001D3620" w:rsidRDefault="009577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NG primer (10 </w:t>
            </w:r>
            <w:r w:rsidRPr="001D3620">
              <w:rPr>
                <w:rFonts w:cstheme="minorHAnsi"/>
              </w:rPr>
              <w:t>µ</w:t>
            </w:r>
            <w:r>
              <w:rPr>
                <w:rFonts w:cstheme="minorHAnsi"/>
              </w:rPr>
              <w:t>M)</w:t>
            </w:r>
          </w:p>
        </w:tc>
        <w:tc>
          <w:tcPr>
            <w:tcW w:w="1585" w:type="pct"/>
            <w:shd w:val="clear" w:color="auto" w:fill="auto"/>
          </w:tcPr>
          <w:p w:rsidR="001D3620" w:rsidRPr="001D3620" w:rsidRDefault="00957733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0.75</w:t>
            </w:r>
          </w:p>
        </w:tc>
        <w:tc>
          <w:tcPr>
            <w:tcW w:w="1667" w:type="pct"/>
            <w:shd w:val="clear" w:color="auto" w:fill="FFFFCC"/>
          </w:tcPr>
          <w:p w:rsidR="001D3620" w:rsidRPr="00595CD7" w:rsidRDefault="00100372" w:rsidP="001D3620">
            <w:pPr>
              <w:jc w:val="right"/>
              <w:rPr>
                <w:rFonts w:cstheme="minorHAnsi"/>
              </w:rPr>
            </w:pPr>
            <w:r w:rsidRPr="00595CD7">
              <w:rPr>
                <w:rFonts w:cstheme="minorHAnsi"/>
              </w:rPr>
              <w:fldChar w:fldCharType="begin"/>
            </w:r>
            <w:r w:rsidR="0072214F" w:rsidRPr="00595CD7">
              <w:rPr>
                <w:rFonts w:cstheme="minorHAnsi"/>
              </w:rPr>
              <w:instrText xml:space="preserve"> =R6C2*R2C3 \# "0.00" </w:instrText>
            </w:r>
            <w:r w:rsidRPr="00595CD7">
              <w:rPr>
                <w:rFonts w:cstheme="minorHAnsi"/>
              </w:rPr>
              <w:fldChar w:fldCharType="separate"/>
            </w:r>
            <w:r w:rsidR="00595CD7" w:rsidRPr="00595CD7">
              <w:rPr>
                <w:rFonts w:cstheme="minorHAnsi"/>
                <w:noProof/>
              </w:rPr>
              <w:t>0.00</w:t>
            </w:r>
            <w:r w:rsidRPr="00595CD7">
              <w:rPr>
                <w:rFonts w:cstheme="minorHAnsi"/>
              </w:rPr>
              <w:fldChar w:fldCharType="end"/>
            </w:r>
          </w:p>
        </w:tc>
      </w:tr>
      <w:tr w:rsidR="001D3620" w:rsidTr="00765BFE">
        <w:tc>
          <w:tcPr>
            <w:tcW w:w="1748" w:type="pct"/>
          </w:tcPr>
          <w:p w:rsidR="001D3620" w:rsidRPr="001D3620" w:rsidRDefault="009577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NT primer (10 </w:t>
            </w:r>
            <w:r w:rsidRPr="001D3620">
              <w:rPr>
                <w:rFonts w:cstheme="minorHAnsi"/>
              </w:rPr>
              <w:t>µ</w:t>
            </w:r>
            <w:r>
              <w:rPr>
                <w:rFonts w:cstheme="minorHAnsi"/>
              </w:rPr>
              <w:t>M)</w:t>
            </w:r>
          </w:p>
        </w:tc>
        <w:tc>
          <w:tcPr>
            <w:tcW w:w="1585" w:type="pct"/>
            <w:shd w:val="clear" w:color="auto" w:fill="auto"/>
          </w:tcPr>
          <w:p w:rsidR="001D3620" w:rsidRPr="001D3620" w:rsidRDefault="00957733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0.75</w:t>
            </w:r>
          </w:p>
        </w:tc>
        <w:tc>
          <w:tcPr>
            <w:tcW w:w="1667" w:type="pct"/>
            <w:shd w:val="clear" w:color="auto" w:fill="FFFFCC"/>
          </w:tcPr>
          <w:p w:rsidR="001D3620" w:rsidRPr="00595CD7" w:rsidRDefault="00100372" w:rsidP="001D3620">
            <w:pPr>
              <w:jc w:val="right"/>
              <w:rPr>
                <w:rFonts w:cstheme="minorHAnsi"/>
              </w:rPr>
            </w:pPr>
            <w:r w:rsidRPr="00595CD7">
              <w:rPr>
                <w:rFonts w:cstheme="minorHAnsi"/>
              </w:rPr>
              <w:fldChar w:fldCharType="begin"/>
            </w:r>
            <w:r w:rsidR="0072214F" w:rsidRPr="00595CD7">
              <w:rPr>
                <w:rFonts w:cstheme="minorHAnsi"/>
              </w:rPr>
              <w:instrText xml:space="preserve"> =R7C2*R2C3 \# "0.00" </w:instrText>
            </w:r>
            <w:r w:rsidRPr="00595CD7">
              <w:rPr>
                <w:rFonts w:cstheme="minorHAnsi"/>
              </w:rPr>
              <w:fldChar w:fldCharType="separate"/>
            </w:r>
            <w:r w:rsidR="00595CD7" w:rsidRPr="00595CD7">
              <w:rPr>
                <w:rFonts w:cstheme="minorHAnsi"/>
                <w:noProof/>
              </w:rPr>
              <w:t>0.00</w:t>
            </w:r>
            <w:r w:rsidRPr="00595CD7">
              <w:rPr>
                <w:rFonts w:cstheme="minorHAnsi"/>
              </w:rPr>
              <w:fldChar w:fldCharType="end"/>
            </w:r>
          </w:p>
        </w:tc>
      </w:tr>
      <w:tr w:rsidR="0072214F" w:rsidTr="00765BFE">
        <w:tc>
          <w:tcPr>
            <w:tcW w:w="1748" w:type="pct"/>
          </w:tcPr>
          <w:p w:rsidR="0072214F" w:rsidRDefault="0072214F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1585" w:type="pct"/>
            <w:shd w:val="clear" w:color="auto" w:fill="auto"/>
          </w:tcPr>
          <w:p w:rsidR="0072214F" w:rsidRDefault="00100372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957733">
              <w:rPr>
                <w:rFonts w:cstheme="minorHAnsi"/>
              </w:rPr>
              <w:instrText xml:space="preserve"> =SUM(ABOVE) \# "0.00" </w:instrText>
            </w:r>
            <w:r>
              <w:rPr>
                <w:rFonts w:cstheme="minorHAnsi"/>
              </w:rPr>
              <w:fldChar w:fldCharType="separate"/>
            </w:r>
            <w:r w:rsidR="00026FEF">
              <w:rPr>
                <w:rFonts w:cstheme="minorHAnsi"/>
                <w:noProof/>
              </w:rPr>
              <w:t>25.00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667" w:type="pct"/>
            <w:shd w:val="clear" w:color="auto" w:fill="FFFFCC"/>
          </w:tcPr>
          <w:p w:rsidR="0072214F" w:rsidRPr="00595CD7" w:rsidRDefault="00100372" w:rsidP="001D3620">
            <w:pPr>
              <w:jc w:val="right"/>
              <w:rPr>
                <w:rFonts w:cstheme="minorHAnsi"/>
              </w:rPr>
            </w:pPr>
            <w:r w:rsidRPr="00595CD7">
              <w:rPr>
                <w:rFonts w:cstheme="minorHAnsi"/>
              </w:rPr>
              <w:fldChar w:fldCharType="begin"/>
            </w:r>
            <w:r w:rsidR="00957733" w:rsidRPr="00595CD7">
              <w:rPr>
                <w:rFonts w:cstheme="minorHAnsi"/>
              </w:rPr>
              <w:instrText xml:space="preserve"> =R3C3+R4C3+R5C3+R6C3+R7C3 \# "0.00" </w:instrText>
            </w:r>
            <w:r w:rsidRPr="00595CD7">
              <w:rPr>
                <w:rFonts w:cstheme="minorHAnsi"/>
              </w:rPr>
              <w:fldChar w:fldCharType="separate"/>
            </w:r>
            <w:r w:rsidR="00595CD7" w:rsidRPr="00595CD7">
              <w:rPr>
                <w:rFonts w:cstheme="minorHAnsi"/>
                <w:noProof/>
              </w:rPr>
              <w:t>0.00</w:t>
            </w:r>
            <w:r w:rsidRPr="00595CD7">
              <w:rPr>
                <w:rFonts w:cstheme="minorHAnsi"/>
              </w:rPr>
              <w:fldChar w:fldCharType="end"/>
            </w:r>
          </w:p>
        </w:tc>
      </w:tr>
    </w:tbl>
    <w:p w:rsidR="002C5FB8" w:rsidRDefault="0072214F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Note: To update table, change the ‘0’ in the last column of the secon</w:t>
      </w:r>
      <w:r w:rsidR="002C5FB8">
        <w:rPr>
          <w:rFonts w:asciiTheme="majorHAnsi" w:hAnsiTheme="majorHAnsi" w:cs="Aharoni"/>
        </w:rPr>
        <w:t>d row to the number of buffers needed (only enter a numeric value). Then, highlight the entire third column and press ‘F9’.</w:t>
      </w:r>
    </w:p>
    <w:p w:rsidR="002C5FB8" w:rsidRPr="004B5824" w:rsidRDefault="00957733" w:rsidP="002C5FB8">
      <w:pPr>
        <w:pStyle w:val="Subtitle"/>
        <w:rPr>
          <w:rStyle w:val="Emphasis"/>
          <w:rFonts w:eastAsiaTheme="minorHAnsi" w:cstheme="minorBidi"/>
          <w:i/>
          <w:iCs/>
          <w:color w:val="auto"/>
          <w:spacing w:val="0"/>
          <w:szCs w:val="22"/>
        </w:rPr>
      </w:pPr>
      <w:r w:rsidRPr="004B5824">
        <w:rPr>
          <w:rStyle w:val="Emphasis"/>
          <w:rFonts w:eastAsiaTheme="minorHAnsi" w:cstheme="minorBidi"/>
          <w:i/>
          <w:iCs/>
          <w:color w:val="auto"/>
          <w:spacing w:val="0"/>
          <w:szCs w:val="22"/>
        </w:rPr>
        <w:t>Pre-</w:t>
      </w:r>
      <w:r w:rsidR="00486B39" w:rsidRPr="004B5824">
        <w:rPr>
          <w:rStyle w:val="Emphasis"/>
          <w:rFonts w:eastAsiaTheme="minorHAnsi" w:cstheme="minorBidi"/>
          <w:i/>
          <w:iCs/>
          <w:color w:val="auto"/>
          <w:spacing w:val="0"/>
          <w:szCs w:val="22"/>
        </w:rPr>
        <w:t>Amplification</w:t>
      </w:r>
      <w:r w:rsidR="004B5824">
        <w:rPr>
          <w:rStyle w:val="Emphasis"/>
          <w:rFonts w:eastAsiaTheme="minorHAnsi" w:cstheme="minorBidi"/>
          <w:i/>
          <w:iCs/>
          <w:color w:val="auto"/>
          <w:spacing w:val="0"/>
          <w:szCs w:val="22"/>
        </w:rPr>
        <w:t xml:space="preserve"> 1</w:t>
      </w:r>
      <w:r w:rsidRPr="004B5824">
        <w:rPr>
          <w:rStyle w:val="Emphasis"/>
          <w:rFonts w:eastAsiaTheme="minorHAnsi" w:cstheme="minorBidi"/>
          <w:i/>
          <w:iCs/>
          <w:color w:val="auto"/>
          <w:spacing w:val="0"/>
          <w:szCs w:val="22"/>
        </w:rPr>
        <w:t xml:space="preserve"> Cycle:</w:t>
      </w:r>
    </w:p>
    <w:p w:rsidR="002C5FB8" w:rsidRDefault="00957733" w:rsidP="002C5FB8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Samples should already be </w:t>
      </w:r>
      <w:proofErr w:type="spellStart"/>
      <w:r>
        <w:rPr>
          <w:rStyle w:val="Emphasis"/>
          <w:i w:val="0"/>
        </w:rPr>
        <w:t>lysed</w:t>
      </w:r>
      <w:proofErr w:type="spellEnd"/>
      <w:r>
        <w:rPr>
          <w:rStyle w:val="Emphasis"/>
          <w:i w:val="0"/>
        </w:rPr>
        <w:t xml:space="preserve"> in 5</w:t>
      </w:r>
      <w:r w:rsidRPr="00957733">
        <w:rPr>
          <w:rFonts w:cstheme="minorHAnsi"/>
        </w:rPr>
        <w:t xml:space="preserve"> </w:t>
      </w:r>
      <w:r w:rsidRPr="001D3620">
        <w:rPr>
          <w:rFonts w:cstheme="minorHAnsi"/>
        </w:rPr>
        <w:t>µ</w:t>
      </w:r>
      <w:r>
        <w:rPr>
          <w:rFonts w:cstheme="minorHAnsi"/>
        </w:rPr>
        <w:t xml:space="preserve">L of </w:t>
      </w:r>
      <w:proofErr w:type="spellStart"/>
      <w:r>
        <w:rPr>
          <w:rFonts w:cstheme="minorHAnsi"/>
        </w:rPr>
        <w:t>lysis</w:t>
      </w:r>
      <w:proofErr w:type="spellEnd"/>
      <w:r>
        <w:rPr>
          <w:rFonts w:cstheme="minorHAnsi"/>
        </w:rPr>
        <w:t xml:space="preserve"> buffer (</w:t>
      </w:r>
      <w:r w:rsidRPr="00957733">
        <w:rPr>
          <w:rFonts w:cstheme="minorHAnsi"/>
        </w:rPr>
        <w:t xml:space="preserve">Single Cell </w:t>
      </w:r>
      <w:proofErr w:type="spellStart"/>
      <w:r w:rsidRPr="00957733">
        <w:rPr>
          <w:rFonts w:cstheme="minorHAnsi"/>
        </w:rPr>
        <w:t>Lysis</w:t>
      </w:r>
      <w:proofErr w:type="spellEnd"/>
      <w:r w:rsidRPr="00957733">
        <w:rPr>
          <w:rFonts w:cstheme="minorHAnsi"/>
        </w:rPr>
        <w:t xml:space="preserve"> Protocol can be downloaded </w:t>
      </w:r>
      <w:hyperlink r:id="rId7" w:history="1">
        <w:r w:rsidRPr="00957733"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>).</w:t>
      </w:r>
    </w:p>
    <w:p w:rsidR="002C5FB8" w:rsidRDefault="00026FEF" w:rsidP="002C5FB8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Add 25.0</w:t>
      </w:r>
      <w:r w:rsidR="00957733">
        <w:rPr>
          <w:rStyle w:val="Emphasis"/>
          <w:i w:val="0"/>
        </w:rPr>
        <w:t xml:space="preserve"> </w:t>
      </w:r>
      <w:r w:rsidR="00957733" w:rsidRPr="001D3620">
        <w:rPr>
          <w:rFonts w:cstheme="minorHAnsi"/>
        </w:rPr>
        <w:t>µ</w:t>
      </w:r>
      <w:r w:rsidR="00957733">
        <w:rPr>
          <w:rFonts w:cstheme="minorHAnsi"/>
        </w:rPr>
        <w:t>L of the</w:t>
      </w:r>
      <w:r w:rsidR="009A3C4F">
        <w:rPr>
          <w:rFonts w:cstheme="minorHAnsi"/>
        </w:rPr>
        <w:t xml:space="preserve"> pre-amplification</w:t>
      </w:r>
      <w:r w:rsidR="00957733">
        <w:rPr>
          <w:rFonts w:cstheme="minorHAnsi"/>
        </w:rPr>
        <w:t xml:space="preserve"> master mix solution to each of the samples.</w:t>
      </w:r>
    </w:p>
    <w:p w:rsidR="00957733" w:rsidRDefault="00957733" w:rsidP="00F54F00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>Put the samples in the thermal cycler and run a denature cycle:</w:t>
      </w:r>
    </w:p>
    <w:tbl>
      <w:tblPr>
        <w:tblStyle w:val="TableGrid"/>
        <w:tblW w:w="0" w:type="auto"/>
        <w:tblInd w:w="1008" w:type="dxa"/>
        <w:tblLook w:val="04A0"/>
      </w:tblPr>
      <w:tblGrid>
        <w:gridCol w:w="871"/>
        <w:gridCol w:w="725"/>
        <w:gridCol w:w="728"/>
      </w:tblGrid>
      <w:tr w:rsidR="004B5824" w:rsidTr="00A0641D">
        <w:tc>
          <w:tcPr>
            <w:tcW w:w="871" w:type="dxa"/>
          </w:tcPr>
          <w:p w:rsidR="004B5824" w:rsidRDefault="004B5824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</w:p>
        </w:tc>
        <w:tc>
          <w:tcPr>
            <w:tcW w:w="725" w:type="dxa"/>
          </w:tcPr>
          <w:p w:rsidR="004B5824" w:rsidRDefault="004B5824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1</w:t>
            </w:r>
          </w:p>
        </w:tc>
        <w:tc>
          <w:tcPr>
            <w:tcW w:w="728" w:type="dxa"/>
          </w:tcPr>
          <w:p w:rsidR="004B5824" w:rsidRDefault="004B5824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2</w:t>
            </w:r>
          </w:p>
        </w:tc>
      </w:tr>
      <w:tr w:rsidR="004B5824" w:rsidTr="00A0641D">
        <w:tc>
          <w:tcPr>
            <w:tcW w:w="871" w:type="dxa"/>
          </w:tcPr>
          <w:p w:rsidR="004B5824" w:rsidRDefault="004B5824" w:rsidP="001C4248">
            <w:pPr>
              <w:pStyle w:val="ListParagraph"/>
              <w:ind w:left="0"/>
              <w:jc w:val="right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Temp.</w:t>
            </w:r>
          </w:p>
        </w:tc>
        <w:tc>
          <w:tcPr>
            <w:tcW w:w="725" w:type="dxa"/>
          </w:tcPr>
          <w:p w:rsidR="004B5824" w:rsidRPr="00850D38" w:rsidRDefault="004B5824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94</w:t>
            </w:r>
            <w:r w:rsidRPr="00850D38">
              <w:rPr>
                <w:rStyle w:val="Strong"/>
                <w:bCs w:val="0"/>
                <w:iCs/>
              </w:rPr>
              <w:t>°C</w:t>
            </w:r>
          </w:p>
        </w:tc>
        <w:tc>
          <w:tcPr>
            <w:tcW w:w="728" w:type="dxa"/>
          </w:tcPr>
          <w:p w:rsidR="004B5824" w:rsidRPr="00850D38" w:rsidRDefault="004B5824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94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</w:tr>
      <w:tr w:rsidR="004B5824" w:rsidTr="00A0641D">
        <w:tc>
          <w:tcPr>
            <w:tcW w:w="871" w:type="dxa"/>
          </w:tcPr>
          <w:p w:rsidR="004B5824" w:rsidRDefault="004B5824" w:rsidP="001C4248">
            <w:pPr>
              <w:pStyle w:val="ListParagraph"/>
              <w:ind w:left="0"/>
              <w:jc w:val="right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Time</w:t>
            </w:r>
          </w:p>
        </w:tc>
        <w:tc>
          <w:tcPr>
            <w:tcW w:w="725" w:type="dxa"/>
          </w:tcPr>
          <w:p w:rsidR="004B5824" w:rsidRPr="00850D38" w:rsidRDefault="004B5824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05:00</w:t>
            </w:r>
          </w:p>
        </w:tc>
        <w:tc>
          <w:tcPr>
            <w:tcW w:w="728" w:type="dxa"/>
          </w:tcPr>
          <w:p w:rsidR="004B5824" w:rsidRPr="00850D38" w:rsidRDefault="004B5824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Hold</w:t>
            </w:r>
          </w:p>
        </w:tc>
      </w:tr>
    </w:tbl>
    <w:p w:rsidR="0041215E" w:rsidRDefault="0041215E" w:rsidP="0041215E">
      <w:pPr>
        <w:pStyle w:val="ListParagraph"/>
        <w:rPr>
          <w:rStyle w:val="Emphasis"/>
          <w:i w:val="0"/>
        </w:rPr>
      </w:pPr>
    </w:p>
    <w:p w:rsidR="00F54F00" w:rsidRDefault="00B60A76" w:rsidP="00F54F00">
      <w:pPr>
        <w:pStyle w:val="ListParagraph"/>
        <w:numPr>
          <w:ilvl w:val="0"/>
          <w:numId w:val="3"/>
        </w:numPr>
        <w:rPr>
          <w:rStyle w:val="Strong"/>
          <w:b w:val="0"/>
          <w:bCs w:val="0"/>
          <w:iCs/>
        </w:rPr>
      </w:pPr>
      <w:r>
        <w:rPr>
          <w:rStyle w:val="Strong"/>
          <w:b w:val="0"/>
          <w:bCs w:val="0"/>
          <w:iCs/>
        </w:rPr>
        <w:t>Immediately after the denature cycle, quench the samples in ice.</w:t>
      </w:r>
    </w:p>
    <w:p w:rsidR="00B60A76" w:rsidRPr="00B60A76" w:rsidRDefault="00B60A76" w:rsidP="00F54F00">
      <w:pPr>
        <w:pStyle w:val="ListParagraph"/>
        <w:numPr>
          <w:ilvl w:val="0"/>
          <w:numId w:val="3"/>
        </w:numPr>
        <w:rPr>
          <w:iCs/>
        </w:rPr>
      </w:pPr>
      <w:r>
        <w:rPr>
          <w:rStyle w:val="Strong"/>
          <w:b w:val="0"/>
          <w:bCs w:val="0"/>
          <w:iCs/>
        </w:rPr>
        <w:t>Add 0.</w:t>
      </w:r>
      <w:r w:rsidR="00595CD7">
        <w:rPr>
          <w:rStyle w:val="Strong"/>
          <w:b w:val="0"/>
          <w:bCs w:val="0"/>
          <w:iCs/>
        </w:rPr>
        <w:t>5</w:t>
      </w:r>
      <w:r w:rsidRPr="00B60A76">
        <w:rPr>
          <w:rFonts w:cstheme="minorHAnsi"/>
        </w:rPr>
        <w:t xml:space="preserve"> </w:t>
      </w:r>
      <w:r w:rsidRPr="001D3620">
        <w:rPr>
          <w:rFonts w:cstheme="minorHAnsi"/>
        </w:rPr>
        <w:t>µ</w:t>
      </w:r>
      <w:r>
        <w:rPr>
          <w:rFonts w:cstheme="minorHAnsi"/>
        </w:rPr>
        <w:t>L of BST DNA polymerase to each sample</w:t>
      </w:r>
    </w:p>
    <w:p w:rsidR="00850D38" w:rsidRPr="00850D38" w:rsidRDefault="00850D38" w:rsidP="00850D38">
      <w:pPr>
        <w:pStyle w:val="ListParagraph"/>
        <w:numPr>
          <w:ilvl w:val="0"/>
          <w:numId w:val="3"/>
        </w:numPr>
        <w:rPr>
          <w:iCs/>
        </w:rPr>
      </w:pPr>
      <w:r>
        <w:rPr>
          <w:rFonts w:cstheme="minorHAnsi"/>
        </w:rPr>
        <w:t>Put the samples in the thermal cycler a</w:t>
      </w:r>
      <w:r w:rsidR="00A0641D">
        <w:rPr>
          <w:rFonts w:cstheme="minorHAnsi"/>
        </w:rPr>
        <w:t>nd run the Pre-Amplification 1 C</w:t>
      </w:r>
      <w:r>
        <w:rPr>
          <w:rFonts w:cstheme="minorHAnsi"/>
        </w:rPr>
        <w:t xml:space="preserve">ycle </w:t>
      </w:r>
      <w:r w:rsidRPr="00595CD7">
        <w:rPr>
          <w:rFonts w:cstheme="minorHAnsi"/>
          <w:b/>
          <w:u w:val="single"/>
        </w:rPr>
        <w:t>once</w:t>
      </w:r>
      <w:r>
        <w:rPr>
          <w:rFonts w:cstheme="minorHAnsi"/>
        </w:rPr>
        <w:t>:</w:t>
      </w:r>
    </w:p>
    <w:tbl>
      <w:tblPr>
        <w:tblStyle w:val="TableGrid"/>
        <w:tblW w:w="0" w:type="auto"/>
        <w:tblInd w:w="1008" w:type="dxa"/>
        <w:tblLook w:val="04A0"/>
      </w:tblPr>
      <w:tblGrid>
        <w:gridCol w:w="871"/>
        <w:gridCol w:w="725"/>
        <w:gridCol w:w="728"/>
        <w:gridCol w:w="727"/>
        <w:gridCol w:w="728"/>
        <w:gridCol w:w="728"/>
        <w:gridCol w:w="728"/>
        <w:gridCol w:w="728"/>
        <w:gridCol w:w="725"/>
        <w:gridCol w:w="723"/>
        <w:gridCol w:w="725"/>
      </w:tblGrid>
      <w:tr w:rsidR="00850D38" w:rsidTr="00A0641D">
        <w:tc>
          <w:tcPr>
            <w:tcW w:w="871" w:type="dxa"/>
          </w:tcPr>
          <w:p w:rsidR="00850D38" w:rsidRDefault="00850D38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</w:p>
        </w:tc>
        <w:tc>
          <w:tcPr>
            <w:tcW w:w="725" w:type="dxa"/>
          </w:tcPr>
          <w:p w:rsidR="00850D38" w:rsidRDefault="00850D38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1</w:t>
            </w:r>
          </w:p>
        </w:tc>
        <w:tc>
          <w:tcPr>
            <w:tcW w:w="728" w:type="dxa"/>
          </w:tcPr>
          <w:p w:rsidR="00850D38" w:rsidRDefault="00850D38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2</w:t>
            </w:r>
          </w:p>
        </w:tc>
        <w:tc>
          <w:tcPr>
            <w:tcW w:w="727" w:type="dxa"/>
          </w:tcPr>
          <w:p w:rsidR="00850D38" w:rsidRDefault="00850D38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3</w:t>
            </w:r>
          </w:p>
        </w:tc>
        <w:tc>
          <w:tcPr>
            <w:tcW w:w="728" w:type="dxa"/>
          </w:tcPr>
          <w:p w:rsidR="00850D38" w:rsidRDefault="00850D38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4</w:t>
            </w:r>
          </w:p>
        </w:tc>
        <w:tc>
          <w:tcPr>
            <w:tcW w:w="728" w:type="dxa"/>
          </w:tcPr>
          <w:p w:rsidR="00850D38" w:rsidRDefault="00850D38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5</w:t>
            </w:r>
          </w:p>
        </w:tc>
        <w:tc>
          <w:tcPr>
            <w:tcW w:w="728" w:type="dxa"/>
          </w:tcPr>
          <w:p w:rsidR="00850D38" w:rsidRDefault="00850D38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6</w:t>
            </w:r>
          </w:p>
        </w:tc>
        <w:tc>
          <w:tcPr>
            <w:tcW w:w="728" w:type="dxa"/>
          </w:tcPr>
          <w:p w:rsidR="00850D38" w:rsidRDefault="00850D38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7</w:t>
            </w:r>
          </w:p>
        </w:tc>
        <w:tc>
          <w:tcPr>
            <w:tcW w:w="725" w:type="dxa"/>
          </w:tcPr>
          <w:p w:rsidR="00850D38" w:rsidRDefault="00850D38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8</w:t>
            </w:r>
          </w:p>
        </w:tc>
        <w:tc>
          <w:tcPr>
            <w:tcW w:w="723" w:type="dxa"/>
          </w:tcPr>
          <w:p w:rsidR="00850D38" w:rsidRDefault="00850D38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9</w:t>
            </w:r>
          </w:p>
        </w:tc>
        <w:tc>
          <w:tcPr>
            <w:tcW w:w="725" w:type="dxa"/>
          </w:tcPr>
          <w:p w:rsidR="00850D38" w:rsidRDefault="00850D38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10</w:t>
            </w:r>
          </w:p>
        </w:tc>
      </w:tr>
      <w:tr w:rsidR="0041215E" w:rsidTr="00A0641D">
        <w:tc>
          <w:tcPr>
            <w:tcW w:w="871" w:type="dxa"/>
          </w:tcPr>
          <w:p w:rsidR="0041215E" w:rsidRDefault="0041215E" w:rsidP="001C4248">
            <w:pPr>
              <w:pStyle w:val="ListParagraph"/>
              <w:ind w:left="0"/>
              <w:jc w:val="right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Temp.</w:t>
            </w:r>
          </w:p>
        </w:tc>
        <w:tc>
          <w:tcPr>
            <w:tcW w:w="725" w:type="dxa"/>
          </w:tcPr>
          <w:p w:rsidR="0041215E" w:rsidRPr="00850D38" w:rsidRDefault="0041215E" w:rsidP="0041215E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 w:rsidRPr="00850D38">
              <w:rPr>
                <w:rStyle w:val="Strong"/>
                <w:bCs w:val="0"/>
                <w:iCs/>
              </w:rPr>
              <w:t>10°C</w:t>
            </w:r>
          </w:p>
        </w:tc>
        <w:tc>
          <w:tcPr>
            <w:tcW w:w="728" w:type="dxa"/>
          </w:tcPr>
          <w:p w:rsidR="0041215E" w:rsidRPr="00850D38" w:rsidRDefault="0041215E" w:rsidP="0041215E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10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27" w:type="dxa"/>
          </w:tcPr>
          <w:p w:rsidR="0041215E" w:rsidRPr="00850D38" w:rsidRDefault="0041215E" w:rsidP="0041215E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15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28" w:type="dxa"/>
          </w:tcPr>
          <w:p w:rsidR="0041215E" w:rsidRPr="00850D38" w:rsidRDefault="0041215E" w:rsidP="0041215E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20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28" w:type="dxa"/>
          </w:tcPr>
          <w:p w:rsidR="0041215E" w:rsidRPr="00850D38" w:rsidRDefault="0041215E" w:rsidP="0041215E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30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28" w:type="dxa"/>
          </w:tcPr>
          <w:p w:rsidR="0041215E" w:rsidRPr="00850D38" w:rsidRDefault="0041215E" w:rsidP="0041215E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40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28" w:type="dxa"/>
          </w:tcPr>
          <w:p w:rsidR="0041215E" w:rsidRPr="00850D38" w:rsidRDefault="0041215E" w:rsidP="0041215E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50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25" w:type="dxa"/>
          </w:tcPr>
          <w:p w:rsidR="0041215E" w:rsidRPr="00850D38" w:rsidRDefault="0041215E" w:rsidP="0041215E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65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23" w:type="dxa"/>
          </w:tcPr>
          <w:p w:rsidR="0041215E" w:rsidRPr="00850D38" w:rsidRDefault="0041215E" w:rsidP="0041215E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95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25" w:type="dxa"/>
          </w:tcPr>
          <w:p w:rsidR="0041215E" w:rsidRPr="00850D38" w:rsidRDefault="0041215E" w:rsidP="0041215E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95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</w:tr>
      <w:tr w:rsidR="0041215E" w:rsidTr="00A0641D">
        <w:tc>
          <w:tcPr>
            <w:tcW w:w="871" w:type="dxa"/>
          </w:tcPr>
          <w:p w:rsidR="0041215E" w:rsidRDefault="0041215E" w:rsidP="001C4248">
            <w:pPr>
              <w:pStyle w:val="ListParagraph"/>
              <w:ind w:left="0"/>
              <w:jc w:val="right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Time</w:t>
            </w:r>
          </w:p>
        </w:tc>
        <w:tc>
          <w:tcPr>
            <w:tcW w:w="725" w:type="dxa"/>
          </w:tcPr>
          <w:p w:rsidR="0041215E" w:rsidRPr="00850D38" w:rsidRDefault="0041215E" w:rsidP="0041215E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Hold</w:t>
            </w:r>
          </w:p>
        </w:tc>
        <w:tc>
          <w:tcPr>
            <w:tcW w:w="728" w:type="dxa"/>
          </w:tcPr>
          <w:p w:rsidR="0041215E" w:rsidRPr="00850D38" w:rsidRDefault="0041215E" w:rsidP="0041215E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00:45</w:t>
            </w:r>
          </w:p>
        </w:tc>
        <w:tc>
          <w:tcPr>
            <w:tcW w:w="727" w:type="dxa"/>
          </w:tcPr>
          <w:p w:rsidR="0041215E" w:rsidRPr="00850D38" w:rsidRDefault="0041215E" w:rsidP="0041215E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00:45</w:t>
            </w:r>
          </w:p>
        </w:tc>
        <w:tc>
          <w:tcPr>
            <w:tcW w:w="728" w:type="dxa"/>
          </w:tcPr>
          <w:p w:rsidR="0041215E" w:rsidRPr="00850D38" w:rsidRDefault="0041215E" w:rsidP="0041215E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00:45</w:t>
            </w:r>
          </w:p>
        </w:tc>
        <w:tc>
          <w:tcPr>
            <w:tcW w:w="728" w:type="dxa"/>
          </w:tcPr>
          <w:p w:rsidR="0041215E" w:rsidRPr="00850D38" w:rsidRDefault="0041215E" w:rsidP="0041215E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00:45</w:t>
            </w:r>
          </w:p>
        </w:tc>
        <w:tc>
          <w:tcPr>
            <w:tcW w:w="728" w:type="dxa"/>
          </w:tcPr>
          <w:p w:rsidR="0041215E" w:rsidRPr="00850D38" w:rsidRDefault="0041215E" w:rsidP="0041215E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00:45</w:t>
            </w:r>
          </w:p>
        </w:tc>
        <w:tc>
          <w:tcPr>
            <w:tcW w:w="728" w:type="dxa"/>
          </w:tcPr>
          <w:p w:rsidR="0041215E" w:rsidRPr="00850D38" w:rsidRDefault="0041215E" w:rsidP="0041215E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00:45</w:t>
            </w:r>
          </w:p>
        </w:tc>
        <w:tc>
          <w:tcPr>
            <w:tcW w:w="725" w:type="dxa"/>
          </w:tcPr>
          <w:p w:rsidR="0041215E" w:rsidRPr="00850D38" w:rsidRDefault="0041215E" w:rsidP="0041215E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2:00</w:t>
            </w:r>
          </w:p>
        </w:tc>
        <w:tc>
          <w:tcPr>
            <w:tcW w:w="723" w:type="dxa"/>
          </w:tcPr>
          <w:p w:rsidR="0041215E" w:rsidRPr="00850D38" w:rsidRDefault="0041215E" w:rsidP="0041215E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00:20</w:t>
            </w:r>
          </w:p>
        </w:tc>
        <w:tc>
          <w:tcPr>
            <w:tcW w:w="725" w:type="dxa"/>
          </w:tcPr>
          <w:p w:rsidR="0041215E" w:rsidRPr="00850D38" w:rsidRDefault="0041215E" w:rsidP="0041215E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Hold</w:t>
            </w:r>
          </w:p>
        </w:tc>
      </w:tr>
    </w:tbl>
    <w:p w:rsidR="00850D38" w:rsidRPr="00595CD7" w:rsidRDefault="00595CD7" w:rsidP="00595CD7">
      <w:pPr>
        <w:pStyle w:val="ListParagraph"/>
        <w:numPr>
          <w:ilvl w:val="0"/>
          <w:numId w:val="3"/>
        </w:numPr>
        <w:rPr>
          <w:rStyle w:val="Strong"/>
          <w:b w:val="0"/>
          <w:bCs w:val="0"/>
          <w:iCs/>
        </w:rPr>
      </w:pPr>
      <w:r>
        <w:rPr>
          <w:rStyle w:val="Strong"/>
          <w:b w:val="0"/>
          <w:bCs w:val="0"/>
          <w:iCs/>
        </w:rPr>
        <w:t>Quench samples on ice immediately.</w:t>
      </w:r>
    </w:p>
    <w:p w:rsidR="009C497E" w:rsidRDefault="00B60A76" w:rsidP="004B5824">
      <w:pPr>
        <w:pStyle w:val="Subtitle"/>
        <w:numPr>
          <w:ilvl w:val="0"/>
          <w:numId w:val="0"/>
        </w:numPr>
        <w:rPr>
          <w:rStyle w:val="Emphasis"/>
          <w:color w:val="262626" w:themeColor="text1" w:themeTint="D9"/>
          <w:sz w:val="28"/>
        </w:rPr>
      </w:pPr>
      <w:r w:rsidRPr="00957733">
        <w:rPr>
          <w:rStyle w:val="Emphasis"/>
          <w:color w:val="262626" w:themeColor="text1" w:themeTint="D9"/>
          <w:sz w:val="28"/>
        </w:rPr>
        <w:t>Pre-Amplification</w:t>
      </w:r>
      <w:r w:rsidR="004B5824">
        <w:rPr>
          <w:rStyle w:val="Emphasis"/>
          <w:color w:val="262626" w:themeColor="text1" w:themeTint="D9"/>
          <w:sz w:val="28"/>
        </w:rPr>
        <w:t xml:space="preserve"> 2</w:t>
      </w:r>
      <w:r w:rsidRPr="00957733">
        <w:rPr>
          <w:rStyle w:val="Emphasis"/>
          <w:color w:val="262626" w:themeColor="text1" w:themeTint="D9"/>
          <w:sz w:val="28"/>
        </w:rPr>
        <w:t>:</w:t>
      </w:r>
    </w:p>
    <w:p w:rsidR="004B5824" w:rsidRDefault="004B5824" w:rsidP="004B5824">
      <w:r>
        <w:tab/>
        <w:t>Repeat the following</w:t>
      </w:r>
      <w:r w:rsidR="007F591C">
        <w:t xml:space="preserve"> </w:t>
      </w:r>
      <w:r w:rsidR="00595CD7">
        <w:t>three</w:t>
      </w:r>
      <w:r>
        <w:t xml:space="preserve"> steps </w:t>
      </w:r>
      <w:r w:rsidRPr="00595CD7">
        <w:rPr>
          <w:b/>
          <w:u w:val="single"/>
        </w:rPr>
        <w:t>5x times</w:t>
      </w:r>
      <w:r>
        <w:t>:</w:t>
      </w:r>
    </w:p>
    <w:tbl>
      <w:tblPr>
        <w:tblStyle w:val="TableGrid"/>
        <w:tblW w:w="0" w:type="auto"/>
        <w:tblInd w:w="2358" w:type="dxa"/>
        <w:tblLayout w:type="fixed"/>
        <w:tblLook w:val="04A0"/>
      </w:tblPr>
      <w:tblGrid>
        <w:gridCol w:w="2178"/>
        <w:gridCol w:w="558"/>
        <w:gridCol w:w="558"/>
        <w:gridCol w:w="558"/>
        <w:gridCol w:w="558"/>
        <w:gridCol w:w="558"/>
      </w:tblGrid>
      <w:tr w:rsidR="0014247A" w:rsidTr="0014247A">
        <w:tc>
          <w:tcPr>
            <w:tcW w:w="2178" w:type="dxa"/>
          </w:tcPr>
          <w:p w:rsidR="0014247A" w:rsidRDefault="0014247A" w:rsidP="004B5824">
            <w:r>
              <w:t>Run Number</w:t>
            </w:r>
          </w:p>
        </w:tc>
        <w:tc>
          <w:tcPr>
            <w:tcW w:w="558" w:type="dxa"/>
          </w:tcPr>
          <w:p w:rsidR="0014247A" w:rsidRDefault="0014247A" w:rsidP="0014247A">
            <w:pPr>
              <w:jc w:val="center"/>
            </w:pPr>
            <w:r>
              <w:t>1</w:t>
            </w:r>
          </w:p>
        </w:tc>
        <w:tc>
          <w:tcPr>
            <w:tcW w:w="558" w:type="dxa"/>
          </w:tcPr>
          <w:p w:rsidR="0014247A" w:rsidRDefault="0014247A" w:rsidP="0014247A">
            <w:pPr>
              <w:jc w:val="center"/>
            </w:pPr>
            <w:r>
              <w:t>2</w:t>
            </w:r>
          </w:p>
        </w:tc>
        <w:tc>
          <w:tcPr>
            <w:tcW w:w="558" w:type="dxa"/>
          </w:tcPr>
          <w:p w:rsidR="0014247A" w:rsidRDefault="0014247A" w:rsidP="0014247A">
            <w:pPr>
              <w:jc w:val="center"/>
            </w:pPr>
            <w:r>
              <w:t>3</w:t>
            </w:r>
          </w:p>
        </w:tc>
        <w:tc>
          <w:tcPr>
            <w:tcW w:w="558" w:type="dxa"/>
          </w:tcPr>
          <w:p w:rsidR="0014247A" w:rsidRDefault="0014247A" w:rsidP="0014247A">
            <w:pPr>
              <w:jc w:val="center"/>
            </w:pPr>
            <w:r>
              <w:t>4</w:t>
            </w:r>
          </w:p>
        </w:tc>
        <w:tc>
          <w:tcPr>
            <w:tcW w:w="558" w:type="dxa"/>
          </w:tcPr>
          <w:p w:rsidR="0014247A" w:rsidRDefault="0014247A" w:rsidP="0014247A">
            <w:pPr>
              <w:jc w:val="center"/>
            </w:pPr>
            <w:r>
              <w:t>5</w:t>
            </w:r>
          </w:p>
        </w:tc>
      </w:tr>
      <w:tr w:rsidR="0014247A" w:rsidTr="0014247A">
        <w:trPr>
          <w:trHeight w:val="386"/>
        </w:trPr>
        <w:tc>
          <w:tcPr>
            <w:tcW w:w="2178" w:type="dxa"/>
          </w:tcPr>
          <w:p w:rsidR="0014247A" w:rsidRDefault="0014247A" w:rsidP="004B5824">
            <w:r>
              <w:t>Check when done</w:t>
            </w:r>
          </w:p>
        </w:tc>
        <w:tc>
          <w:tcPr>
            <w:tcW w:w="558" w:type="dxa"/>
          </w:tcPr>
          <w:p w:rsidR="0014247A" w:rsidRDefault="0014247A" w:rsidP="000F19C3">
            <w:pPr>
              <w:jc w:val="center"/>
            </w:pPr>
          </w:p>
        </w:tc>
        <w:tc>
          <w:tcPr>
            <w:tcW w:w="558" w:type="dxa"/>
          </w:tcPr>
          <w:p w:rsidR="0014247A" w:rsidRDefault="0014247A" w:rsidP="000F19C3">
            <w:pPr>
              <w:jc w:val="center"/>
            </w:pPr>
          </w:p>
        </w:tc>
        <w:tc>
          <w:tcPr>
            <w:tcW w:w="558" w:type="dxa"/>
          </w:tcPr>
          <w:p w:rsidR="0014247A" w:rsidRDefault="0014247A" w:rsidP="000F19C3">
            <w:pPr>
              <w:jc w:val="center"/>
            </w:pPr>
          </w:p>
        </w:tc>
        <w:tc>
          <w:tcPr>
            <w:tcW w:w="558" w:type="dxa"/>
          </w:tcPr>
          <w:p w:rsidR="0014247A" w:rsidRDefault="0014247A" w:rsidP="000F19C3">
            <w:pPr>
              <w:jc w:val="center"/>
            </w:pPr>
          </w:p>
        </w:tc>
        <w:tc>
          <w:tcPr>
            <w:tcW w:w="558" w:type="dxa"/>
          </w:tcPr>
          <w:p w:rsidR="0014247A" w:rsidRDefault="0014247A" w:rsidP="000F19C3">
            <w:pPr>
              <w:jc w:val="center"/>
            </w:pPr>
          </w:p>
        </w:tc>
      </w:tr>
    </w:tbl>
    <w:p w:rsidR="004B5824" w:rsidRPr="004B5824" w:rsidRDefault="00C43F4E" w:rsidP="0014247A">
      <w:pPr>
        <w:pStyle w:val="ListParagraph"/>
        <w:numPr>
          <w:ilvl w:val="0"/>
          <w:numId w:val="6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8.5pt;margin-top:10.8pt;width:27.6pt;height:62pt;z-index:251662336;mso-position-horizontal-relative:text;mso-position-vertical-relative:text" filled="f" stroked="f" strokeweight="0">
            <v:textbox style="layout-flow:vertical;mso-layout-flow-alt:bottom-to-top">
              <w:txbxContent>
                <w:p w:rsidR="002066DC" w:rsidRPr="00765BFE" w:rsidRDefault="002066DC">
                  <w:pPr>
                    <w:rPr>
                      <w:u w:val="single"/>
                    </w:rPr>
                  </w:pPr>
                  <w:r w:rsidRPr="00765BFE">
                    <w:rPr>
                      <w:u w:val="single"/>
                    </w:rPr>
                    <w:t xml:space="preserve">Repeat </w:t>
                  </w:r>
                  <w:proofErr w:type="gramStart"/>
                  <w:r w:rsidRPr="00765BFE">
                    <w:rPr>
                      <w:u w:val="single"/>
                    </w:rPr>
                    <w:t>5x</w:t>
                  </w:r>
                  <w:proofErr w:type="gramEnd"/>
                </w:p>
              </w:txbxContent>
            </v:textbox>
          </v:shape>
        </w:pict>
      </w:r>
      <w:r w:rsidR="002066D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65pt;margin-top:2.5pt;width:12.6pt;height:0;z-index:251659264;mso-position-horizontal-relative:text;mso-position-vertical-relative:text" o:connectortype="straight" strokeweight="1.5pt"/>
        </w:pict>
      </w:r>
      <w:r w:rsidR="002066DC">
        <w:rPr>
          <w:noProof/>
        </w:rPr>
        <w:pict>
          <v:shape id="_x0000_s1027" type="#_x0000_t32" style="position:absolute;left:0;text-align:left;margin-left:1.65pt;margin-top:2.5pt;width:0;height:81.2pt;z-index:251658240;mso-position-horizontal-relative:text;mso-position-vertical-relative:text" o:connectortype="straight" strokeweight="1.5pt"/>
        </w:pict>
      </w:r>
      <w:r w:rsidR="004B5824">
        <w:t xml:space="preserve">Add 0.5 </w:t>
      </w:r>
      <w:r w:rsidR="004B5824" w:rsidRPr="0014247A">
        <w:rPr>
          <w:rFonts w:cstheme="minorHAnsi"/>
        </w:rPr>
        <w:t>µL of BST polymerase to the each sample.</w:t>
      </w:r>
    </w:p>
    <w:p w:rsidR="004B5824" w:rsidRPr="004B5824" w:rsidRDefault="004B5824" w:rsidP="004B5824">
      <w:pPr>
        <w:pStyle w:val="ListParagraph"/>
        <w:numPr>
          <w:ilvl w:val="0"/>
          <w:numId w:val="6"/>
        </w:numPr>
      </w:pPr>
      <w:r>
        <w:rPr>
          <w:rFonts w:cstheme="minorHAnsi"/>
        </w:rPr>
        <w:t xml:space="preserve">Put the samples in the thermal cycler and run the Pre-Amplification 2 </w:t>
      </w:r>
      <w:r w:rsidR="00A0641D">
        <w:rPr>
          <w:rFonts w:cstheme="minorHAnsi"/>
        </w:rPr>
        <w:t>C</w:t>
      </w:r>
      <w:r>
        <w:rPr>
          <w:rFonts w:cstheme="minorHAnsi"/>
        </w:rPr>
        <w:t>ycle:</w:t>
      </w:r>
    </w:p>
    <w:tbl>
      <w:tblPr>
        <w:tblStyle w:val="TableGrid"/>
        <w:tblW w:w="8748" w:type="dxa"/>
        <w:tblInd w:w="1008" w:type="dxa"/>
        <w:tblLook w:val="04A0"/>
      </w:tblPr>
      <w:tblGrid>
        <w:gridCol w:w="858"/>
        <w:gridCol w:w="715"/>
        <w:gridCol w:w="727"/>
        <w:gridCol w:w="726"/>
        <w:gridCol w:w="727"/>
        <w:gridCol w:w="727"/>
        <w:gridCol w:w="727"/>
        <w:gridCol w:w="727"/>
        <w:gridCol w:w="712"/>
        <w:gridCol w:w="723"/>
        <w:gridCol w:w="723"/>
        <w:gridCol w:w="656"/>
      </w:tblGrid>
      <w:tr w:rsidR="00A0641D" w:rsidTr="00A0641D">
        <w:tc>
          <w:tcPr>
            <w:tcW w:w="858" w:type="dxa"/>
          </w:tcPr>
          <w:p w:rsidR="00A0641D" w:rsidRDefault="002066DC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iCs/>
                <w:noProof/>
              </w:rPr>
              <w:pict>
                <v:shape id="_x0000_s1030" type="#_x0000_t32" style="position:absolute;left:0;text-align:left;margin-left:-61.3pt;margin-top:9.65pt;width:12.55pt;height:0;flip:x;z-index:251661312" o:connectortype="straight" strokeweight="1.5pt"/>
              </w:pict>
            </w:r>
          </w:p>
        </w:tc>
        <w:tc>
          <w:tcPr>
            <w:tcW w:w="715" w:type="dxa"/>
          </w:tcPr>
          <w:p w:rsidR="00A0641D" w:rsidRDefault="00A0641D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1</w:t>
            </w:r>
          </w:p>
        </w:tc>
        <w:tc>
          <w:tcPr>
            <w:tcW w:w="727" w:type="dxa"/>
          </w:tcPr>
          <w:p w:rsidR="00A0641D" w:rsidRDefault="00A0641D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2</w:t>
            </w:r>
          </w:p>
        </w:tc>
        <w:tc>
          <w:tcPr>
            <w:tcW w:w="726" w:type="dxa"/>
          </w:tcPr>
          <w:p w:rsidR="00A0641D" w:rsidRDefault="00A0641D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3</w:t>
            </w:r>
          </w:p>
        </w:tc>
        <w:tc>
          <w:tcPr>
            <w:tcW w:w="727" w:type="dxa"/>
          </w:tcPr>
          <w:p w:rsidR="00A0641D" w:rsidRDefault="00A0641D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4</w:t>
            </w:r>
          </w:p>
        </w:tc>
        <w:tc>
          <w:tcPr>
            <w:tcW w:w="727" w:type="dxa"/>
          </w:tcPr>
          <w:p w:rsidR="00A0641D" w:rsidRDefault="00A0641D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5</w:t>
            </w:r>
          </w:p>
        </w:tc>
        <w:tc>
          <w:tcPr>
            <w:tcW w:w="727" w:type="dxa"/>
          </w:tcPr>
          <w:p w:rsidR="00A0641D" w:rsidRDefault="00A0641D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6</w:t>
            </w:r>
          </w:p>
        </w:tc>
        <w:tc>
          <w:tcPr>
            <w:tcW w:w="727" w:type="dxa"/>
          </w:tcPr>
          <w:p w:rsidR="00A0641D" w:rsidRDefault="00A0641D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7</w:t>
            </w:r>
          </w:p>
        </w:tc>
        <w:tc>
          <w:tcPr>
            <w:tcW w:w="712" w:type="dxa"/>
          </w:tcPr>
          <w:p w:rsidR="00A0641D" w:rsidRDefault="00A0641D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8</w:t>
            </w:r>
          </w:p>
        </w:tc>
        <w:tc>
          <w:tcPr>
            <w:tcW w:w="723" w:type="dxa"/>
          </w:tcPr>
          <w:p w:rsidR="00A0641D" w:rsidRDefault="00A0641D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9</w:t>
            </w:r>
          </w:p>
        </w:tc>
        <w:tc>
          <w:tcPr>
            <w:tcW w:w="723" w:type="dxa"/>
          </w:tcPr>
          <w:p w:rsidR="00A0641D" w:rsidRDefault="00A0641D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10</w:t>
            </w:r>
          </w:p>
        </w:tc>
        <w:tc>
          <w:tcPr>
            <w:tcW w:w="656" w:type="dxa"/>
          </w:tcPr>
          <w:p w:rsidR="00A0641D" w:rsidRDefault="00A0641D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11</w:t>
            </w:r>
          </w:p>
        </w:tc>
      </w:tr>
      <w:tr w:rsidR="00A0641D" w:rsidTr="00A0641D">
        <w:tc>
          <w:tcPr>
            <w:tcW w:w="858" w:type="dxa"/>
          </w:tcPr>
          <w:p w:rsidR="00A0641D" w:rsidRDefault="00A0641D" w:rsidP="001C4248">
            <w:pPr>
              <w:pStyle w:val="ListParagraph"/>
              <w:ind w:left="0"/>
              <w:jc w:val="right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Temp.</w:t>
            </w:r>
          </w:p>
        </w:tc>
        <w:tc>
          <w:tcPr>
            <w:tcW w:w="715" w:type="dxa"/>
          </w:tcPr>
          <w:p w:rsidR="00A0641D" w:rsidRPr="00850D38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 w:rsidRPr="00850D38">
              <w:rPr>
                <w:rStyle w:val="Strong"/>
                <w:bCs w:val="0"/>
                <w:iCs/>
              </w:rPr>
              <w:t>10°C</w:t>
            </w:r>
          </w:p>
        </w:tc>
        <w:tc>
          <w:tcPr>
            <w:tcW w:w="727" w:type="dxa"/>
          </w:tcPr>
          <w:p w:rsidR="00A0641D" w:rsidRPr="00850D38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10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26" w:type="dxa"/>
          </w:tcPr>
          <w:p w:rsidR="00A0641D" w:rsidRPr="00850D38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15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27" w:type="dxa"/>
          </w:tcPr>
          <w:p w:rsidR="00A0641D" w:rsidRPr="00850D38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20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27" w:type="dxa"/>
          </w:tcPr>
          <w:p w:rsidR="00A0641D" w:rsidRPr="00850D38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30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27" w:type="dxa"/>
          </w:tcPr>
          <w:p w:rsidR="00A0641D" w:rsidRPr="00850D38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40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27" w:type="dxa"/>
          </w:tcPr>
          <w:p w:rsidR="00A0641D" w:rsidRPr="00850D38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50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12" w:type="dxa"/>
          </w:tcPr>
          <w:p w:rsidR="00A0641D" w:rsidRPr="00850D38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65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23" w:type="dxa"/>
          </w:tcPr>
          <w:p w:rsidR="00A0641D" w:rsidRPr="00850D38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95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23" w:type="dxa"/>
          </w:tcPr>
          <w:p w:rsidR="00A0641D" w:rsidRPr="00850D38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58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656" w:type="dxa"/>
          </w:tcPr>
          <w:p w:rsidR="00A0641D" w:rsidRPr="00850D38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58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</w:tr>
      <w:tr w:rsidR="00A0641D" w:rsidTr="00A0641D">
        <w:tc>
          <w:tcPr>
            <w:tcW w:w="858" w:type="dxa"/>
          </w:tcPr>
          <w:p w:rsidR="00A0641D" w:rsidRDefault="00A0641D" w:rsidP="001C4248">
            <w:pPr>
              <w:pStyle w:val="ListParagraph"/>
              <w:ind w:left="0"/>
              <w:jc w:val="right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Time</w:t>
            </w:r>
          </w:p>
        </w:tc>
        <w:tc>
          <w:tcPr>
            <w:tcW w:w="715" w:type="dxa"/>
          </w:tcPr>
          <w:p w:rsidR="00A0641D" w:rsidRPr="00850D38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Hold</w:t>
            </w:r>
          </w:p>
        </w:tc>
        <w:tc>
          <w:tcPr>
            <w:tcW w:w="727" w:type="dxa"/>
          </w:tcPr>
          <w:p w:rsidR="00A0641D" w:rsidRPr="00850D38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00:45</w:t>
            </w:r>
          </w:p>
        </w:tc>
        <w:tc>
          <w:tcPr>
            <w:tcW w:w="726" w:type="dxa"/>
          </w:tcPr>
          <w:p w:rsidR="00A0641D" w:rsidRPr="00850D38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00:45</w:t>
            </w:r>
          </w:p>
        </w:tc>
        <w:tc>
          <w:tcPr>
            <w:tcW w:w="727" w:type="dxa"/>
          </w:tcPr>
          <w:p w:rsidR="00A0641D" w:rsidRPr="00850D38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00:45</w:t>
            </w:r>
          </w:p>
        </w:tc>
        <w:tc>
          <w:tcPr>
            <w:tcW w:w="727" w:type="dxa"/>
          </w:tcPr>
          <w:p w:rsidR="00A0641D" w:rsidRPr="00850D38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00:45</w:t>
            </w:r>
          </w:p>
        </w:tc>
        <w:tc>
          <w:tcPr>
            <w:tcW w:w="727" w:type="dxa"/>
          </w:tcPr>
          <w:p w:rsidR="00A0641D" w:rsidRPr="00850D38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00:45</w:t>
            </w:r>
          </w:p>
        </w:tc>
        <w:tc>
          <w:tcPr>
            <w:tcW w:w="727" w:type="dxa"/>
          </w:tcPr>
          <w:p w:rsidR="00A0641D" w:rsidRPr="00850D38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00:45</w:t>
            </w:r>
          </w:p>
        </w:tc>
        <w:tc>
          <w:tcPr>
            <w:tcW w:w="712" w:type="dxa"/>
          </w:tcPr>
          <w:p w:rsidR="00A0641D" w:rsidRPr="00850D38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2:00</w:t>
            </w:r>
          </w:p>
        </w:tc>
        <w:tc>
          <w:tcPr>
            <w:tcW w:w="723" w:type="dxa"/>
          </w:tcPr>
          <w:p w:rsidR="00A0641D" w:rsidRPr="00850D38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00:20</w:t>
            </w:r>
          </w:p>
        </w:tc>
        <w:tc>
          <w:tcPr>
            <w:tcW w:w="723" w:type="dxa"/>
          </w:tcPr>
          <w:p w:rsidR="00A0641D" w:rsidRPr="00850D38" w:rsidRDefault="00595CD7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00:4</w:t>
            </w:r>
            <w:r w:rsidR="00A0641D">
              <w:rPr>
                <w:rStyle w:val="Strong"/>
                <w:bCs w:val="0"/>
                <w:iCs/>
              </w:rPr>
              <w:t>0</w:t>
            </w:r>
          </w:p>
        </w:tc>
        <w:tc>
          <w:tcPr>
            <w:tcW w:w="656" w:type="dxa"/>
          </w:tcPr>
          <w:p w:rsidR="00A0641D" w:rsidRDefault="00A0641D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Hold</w:t>
            </w:r>
          </w:p>
        </w:tc>
      </w:tr>
    </w:tbl>
    <w:p w:rsidR="009A3C4F" w:rsidRDefault="002066DC" w:rsidP="00595CD7">
      <w:pPr>
        <w:pStyle w:val="ListParagraph"/>
        <w:numPr>
          <w:ilvl w:val="0"/>
          <w:numId w:val="6"/>
        </w:numPr>
      </w:pPr>
      <w:r>
        <w:rPr>
          <w:noProof/>
        </w:rPr>
        <w:pict>
          <v:shape id="_x0000_s1029" type="#_x0000_t32" style="position:absolute;left:0;text-align:left;margin-left:1.65pt;margin-top:10.55pt;width:12.6pt;height:0;z-index:251660288;mso-position-horizontal-relative:text;mso-position-vertical-relative:text" o:connectortype="straight" strokeweight="1.5pt"/>
        </w:pict>
      </w:r>
      <w:r w:rsidR="00595CD7">
        <w:t>Quench samples on ice immediately.</w:t>
      </w:r>
    </w:p>
    <w:p w:rsidR="0014247A" w:rsidRDefault="009A3C4F" w:rsidP="0014247A">
      <w:r>
        <w:t>Move onto the amplification step when all five runs of pre-amplification 2 are completed.</w:t>
      </w:r>
    </w:p>
    <w:p w:rsidR="0014247A" w:rsidRDefault="0014247A">
      <w:r>
        <w:br w:type="page"/>
      </w:r>
    </w:p>
    <w:p w:rsidR="0014247A" w:rsidRDefault="0014247A" w:rsidP="0014247A">
      <w:pPr>
        <w:rPr>
          <w:rStyle w:val="Emphasis"/>
          <w:rFonts w:asciiTheme="majorHAnsi" w:eastAsiaTheme="majorEastAsia" w:hAnsiTheme="majorHAnsi" w:cstheme="majorBidi"/>
          <w:i w:val="0"/>
          <w:iCs w:val="0"/>
          <w:color w:val="262626" w:themeColor="text1" w:themeTint="D9"/>
          <w:spacing w:val="15"/>
          <w:sz w:val="28"/>
          <w:szCs w:val="24"/>
        </w:rPr>
      </w:pPr>
      <w:r w:rsidRPr="0014247A">
        <w:rPr>
          <w:rStyle w:val="Emphasis"/>
          <w:rFonts w:asciiTheme="majorHAnsi" w:eastAsiaTheme="majorEastAsia" w:hAnsiTheme="majorHAnsi" w:cstheme="majorBidi"/>
          <w:i w:val="0"/>
          <w:iCs w:val="0"/>
          <w:color w:val="262626" w:themeColor="text1" w:themeTint="D9"/>
          <w:spacing w:val="15"/>
          <w:sz w:val="28"/>
          <w:szCs w:val="24"/>
        </w:rPr>
        <w:lastRenderedPageBreak/>
        <w:t>Amplification</w:t>
      </w:r>
      <w:r w:rsidR="00FD43F1">
        <w:rPr>
          <w:rStyle w:val="Emphasis"/>
          <w:rFonts w:asciiTheme="majorHAnsi" w:eastAsiaTheme="majorEastAsia" w:hAnsiTheme="majorHAnsi" w:cstheme="majorBidi"/>
          <w:i w:val="0"/>
          <w:iCs w:val="0"/>
          <w:color w:val="262626" w:themeColor="text1" w:themeTint="D9"/>
          <w:spacing w:val="15"/>
          <w:sz w:val="28"/>
          <w:szCs w:val="24"/>
        </w:rPr>
        <w:t xml:space="preserve"> (PCR)</w:t>
      </w:r>
      <w:r>
        <w:rPr>
          <w:rStyle w:val="Emphasis"/>
          <w:rFonts w:asciiTheme="majorHAnsi" w:eastAsiaTheme="majorEastAsia" w:hAnsiTheme="majorHAnsi" w:cstheme="majorBidi"/>
          <w:i w:val="0"/>
          <w:iCs w:val="0"/>
          <w:color w:val="262626" w:themeColor="text1" w:themeTint="D9"/>
          <w:spacing w:val="15"/>
          <w:sz w:val="28"/>
          <w:szCs w:val="24"/>
        </w:rPr>
        <w:t xml:space="preserve"> Step</w:t>
      </w:r>
      <w:r w:rsidRPr="0014247A">
        <w:rPr>
          <w:rStyle w:val="Emphasis"/>
          <w:rFonts w:asciiTheme="majorHAnsi" w:eastAsiaTheme="majorEastAsia" w:hAnsiTheme="majorHAnsi" w:cstheme="majorBidi"/>
          <w:i w:val="0"/>
          <w:iCs w:val="0"/>
          <w:color w:val="262626" w:themeColor="text1" w:themeTint="D9"/>
          <w:spacing w:val="15"/>
          <w:sz w:val="28"/>
          <w:szCs w:val="24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3437"/>
        <w:gridCol w:w="2946"/>
        <w:gridCol w:w="3193"/>
      </w:tblGrid>
      <w:tr w:rsidR="008C1350" w:rsidTr="00026FEF">
        <w:tc>
          <w:tcPr>
            <w:tcW w:w="9576" w:type="dxa"/>
            <w:gridSpan w:val="3"/>
          </w:tcPr>
          <w:p w:rsidR="008C1350" w:rsidRPr="001D3620" w:rsidRDefault="008C1350" w:rsidP="008C1350">
            <w:pPr>
              <w:jc w:val="center"/>
              <w:rPr>
                <w:rFonts w:asciiTheme="majorHAnsi" w:hAnsiTheme="majorHAnsi" w:cs="Aharoni"/>
                <w:sz w:val="24"/>
              </w:rPr>
            </w:pPr>
            <w:r w:rsidRPr="001D3620">
              <w:rPr>
                <w:rFonts w:asciiTheme="majorHAnsi" w:hAnsiTheme="majorHAnsi" w:cs="Aharoni"/>
                <w:sz w:val="24"/>
              </w:rPr>
              <w:t>Reagents for</w:t>
            </w:r>
            <w:r>
              <w:rPr>
                <w:rFonts w:asciiTheme="majorHAnsi" w:hAnsiTheme="majorHAnsi" w:cs="Aharoni"/>
                <w:sz w:val="24"/>
              </w:rPr>
              <w:t xml:space="preserve"> Amplification Master Mix</w:t>
            </w:r>
          </w:p>
        </w:tc>
      </w:tr>
      <w:tr w:rsidR="008C1350" w:rsidTr="00765BFE">
        <w:tc>
          <w:tcPr>
            <w:tcW w:w="3437" w:type="dxa"/>
          </w:tcPr>
          <w:p w:rsidR="008C1350" w:rsidRPr="001D3620" w:rsidRDefault="008C1350" w:rsidP="001C4248">
            <w:pPr>
              <w:rPr>
                <w:rFonts w:cstheme="minorHAnsi"/>
              </w:rPr>
            </w:pPr>
          </w:p>
        </w:tc>
        <w:tc>
          <w:tcPr>
            <w:tcW w:w="2946" w:type="dxa"/>
          </w:tcPr>
          <w:p w:rsidR="008C1350" w:rsidRPr="001D3620" w:rsidRDefault="008C1350" w:rsidP="001C424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1x (</w:t>
            </w:r>
            <w:r w:rsidRPr="001D3620">
              <w:rPr>
                <w:rFonts w:cstheme="minorHAnsi"/>
              </w:rPr>
              <w:t>µ</w:t>
            </w:r>
            <w:r>
              <w:rPr>
                <w:rFonts w:cstheme="minorHAnsi"/>
              </w:rPr>
              <w:t>L)</w:t>
            </w:r>
          </w:p>
        </w:tc>
        <w:tc>
          <w:tcPr>
            <w:tcW w:w="3193" w:type="dxa"/>
            <w:shd w:val="clear" w:color="auto" w:fill="FFFFCC"/>
          </w:tcPr>
          <w:p w:rsidR="008C1350" w:rsidRPr="001D3620" w:rsidRDefault="00595CD7" w:rsidP="001C424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C1350" w:rsidTr="00765BFE">
        <w:tc>
          <w:tcPr>
            <w:tcW w:w="3437" w:type="dxa"/>
          </w:tcPr>
          <w:p w:rsidR="008C1350" w:rsidRPr="001D3620" w:rsidRDefault="00026FEF" w:rsidP="001C42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10x </w:t>
            </w:r>
            <w:proofErr w:type="spellStart"/>
            <w:r w:rsidR="00DE5487">
              <w:rPr>
                <w:rFonts w:cstheme="minorHAnsi"/>
              </w:rPr>
              <w:t>T</w:t>
            </w:r>
            <w:r w:rsidR="00FD43F1">
              <w:rPr>
                <w:rFonts w:cstheme="minorHAnsi"/>
              </w:rPr>
              <w:t>hermoPo</w:t>
            </w:r>
            <w:r>
              <w:rPr>
                <w:rFonts w:cstheme="minorHAnsi"/>
              </w:rPr>
              <w:t>l</w:t>
            </w:r>
            <w:proofErr w:type="spellEnd"/>
            <w:r>
              <w:rPr>
                <w:rFonts w:cstheme="minorHAnsi"/>
              </w:rPr>
              <w:t xml:space="preserve"> buffer (NEB)</w:t>
            </w:r>
          </w:p>
        </w:tc>
        <w:tc>
          <w:tcPr>
            <w:tcW w:w="2946" w:type="dxa"/>
          </w:tcPr>
          <w:p w:rsidR="008C1350" w:rsidRPr="001D3620" w:rsidRDefault="00DE5487" w:rsidP="001C424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</w:t>
            </w:r>
          </w:p>
        </w:tc>
        <w:tc>
          <w:tcPr>
            <w:tcW w:w="3193" w:type="dxa"/>
            <w:shd w:val="clear" w:color="auto" w:fill="FFFFCC"/>
          </w:tcPr>
          <w:p w:rsidR="008C1350" w:rsidRPr="001D3620" w:rsidRDefault="00100372" w:rsidP="001C424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8C1350">
              <w:rPr>
                <w:rFonts w:cstheme="minorHAnsi"/>
              </w:rPr>
              <w:instrText xml:space="preserve"> =R3C2*R2C3 \# "0.0" </w:instrText>
            </w:r>
            <w:r>
              <w:rPr>
                <w:rFonts w:cstheme="minorHAnsi"/>
              </w:rPr>
              <w:fldChar w:fldCharType="separate"/>
            </w:r>
            <w:r w:rsidR="00595CD7">
              <w:rPr>
                <w:rFonts w:cstheme="minorHAnsi"/>
                <w:noProof/>
              </w:rPr>
              <w:t>0.0</w:t>
            </w:r>
            <w:r>
              <w:rPr>
                <w:rFonts w:cstheme="minorHAnsi"/>
              </w:rPr>
              <w:fldChar w:fldCharType="end"/>
            </w:r>
          </w:p>
        </w:tc>
      </w:tr>
      <w:tr w:rsidR="008C1350" w:rsidTr="00765BFE">
        <w:tc>
          <w:tcPr>
            <w:tcW w:w="3437" w:type="dxa"/>
          </w:tcPr>
          <w:p w:rsidR="008C1350" w:rsidRPr="001D3620" w:rsidRDefault="008C1350" w:rsidP="001C424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dNTP</w:t>
            </w:r>
            <w:proofErr w:type="spellEnd"/>
            <w:r w:rsidR="00026FEF">
              <w:rPr>
                <w:rFonts w:cstheme="minorHAnsi"/>
              </w:rPr>
              <w:t xml:space="preserve"> (10 </w:t>
            </w:r>
            <w:proofErr w:type="spellStart"/>
            <w:r w:rsidR="00026FEF">
              <w:rPr>
                <w:rFonts w:cstheme="minorHAnsi"/>
              </w:rPr>
              <w:t>mM</w:t>
            </w:r>
            <w:proofErr w:type="spellEnd"/>
            <w:r w:rsidR="00026FEF">
              <w:rPr>
                <w:rFonts w:cstheme="minorHAnsi"/>
              </w:rPr>
              <w:t>)</w:t>
            </w:r>
          </w:p>
        </w:tc>
        <w:tc>
          <w:tcPr>
            <w:tcW w:w="2946" w:type="dxa"/>
          </w:tcPr>
          <w:p w:rsidR="008C1350" w:rsidRPr="001D3620" w:rsidRDefault="00DE5487" w:rsidP="001C424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  <w:tc>
          <w:tcPr>
            <w:tcW w:w="3193" w:type="dxa"/>
            <w:shd w:val="clear" w:color="auto" w:fill="FFFFCC"/>
          </w:tcPr>
          <w:p w:rsidR="008C1350" w:rsidRPr="001D3620" w:rsidRDefault="00100372" w:rsidP="001C424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8C1350">
              <w:rPr>
                <w:rFonts w:cstheme="minorHAnsi"/>
              </w:rPr>
              <w:instrText xml:space="preserve"> =R4C2*R2C3 \# "0.0" </w:instrText>
            </w:r>
            <w:r>
              <w:rPr>
                <w:rFonts w:cstheme="minorHAnsi"/>
              </w:rPr>
              <w:fldChar w:fldCharType="separate"/>
            </w:r>
            <w:r w:rsidR="00595CD7">
              <w:rPr>
                <w:rFonts w:cstheme="minorHAnsi"/>
                <w:noProof/>
              </w:rPr>
              <w:t>0.0</w:t>
            </w:r>
            <w:r>
              <w:rPr>
                <w:rFonts w:cstheme="minorHAnsi"/>
              </w:rPr>
              <w:fldChar w:fldCharType="end"/>
            </w:r>
          </w:p>
        </w:tc>
      </w:tr>
      <w:tr w:rsidR="008C1350" w:rsidTr="00765BFE">
        <w:tc>
          <w:tcPr>
            <w:tcW w:w="3437" w:type="dxa"/>
          </w:tcPr>
          <w:p w:rsidR="008C1350" w:rsidRPr="001D3620" w:rsidRDefault="00FD43F1" w:rsidP="001C42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27mer primer </w:t>
            </w:r>
            <w:r w:rsidR="008C1350">
              <w:rPr>
                <w:rFonts w:cstheme="minorHAnsi"/>
              </w:rPr>
              <w:t xml:space="preserve"> (</w:t>
            </w:r>
            <w:r w:rsidR="00026FEF">
              <w:rPr>
                <w:rFonts w:cstheme="minorHAnsi"/>
              </w:rPr>
              <w:t xml:space="preserve">10 </w:t>
            </w:r>
            <w:r w:rsidR="008C1350" w:rsidRPr="001D3620">
              <w:rPr>
                <w:rFonts w:cstheme="minorHAnsi"/>
              </w:rPr>
              <w:t>µ</w:t>
            </w:r>
            <w:r w:rsidR="008C1350">
              <w:rPr>
                <w:rFonts w:cstheme="minorHAnsi"/>
              </w:rPr>
              <w:t>M)</w:t>
            </w:r>
          </w:p>
        </w:tc>
        <w:tc>
          <w:tcPr>
            <w:tcW w:w="2946" w:type="dxa"/>
          </w:tcPr>
          <w:p w:rsidR="008C1350" w:rsidRPr="001D3620" w:rsidRDefault="00DE5487" w:rsidP="001C424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</w:p>
        </w:tc>
        <w:tc>
          <w:tcPr>
            <w:tcW w:w="3193" w:type="dxa"/>
            <w:shd w:val="clear" w:color="auto" w:fill="FFFFCC"/>
          </w:tcPr>
          <w:p w:rsidR="008C1350" w:rsidRPr="001D3620" w:rsidRDefault="00026FEF" w:rsidP="001C424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=R5C2*R2C3 \# "0.0" </w:instrText>
            </w:r>
            <w:r>
              <w:rPr>
                <w:rFonts w:cstheme="minorHAnsi"/>
              </w:rPr>
              <w:fldChar w:fldCharType="separate"/>
            </w:r>
            <w:r w:rsidR="00595CD7">
              <w:rPr>
                <w:rFonts w:cstheme="minorHAnsi"/>
                <w:noProof/>
              </w:rPr>
              <w:t>0.0</w:t>
            </w:r>
            <w:r>
              <w:rPr>
                <w:rFonts w:cstheme="minorHAnsi"/>
              </w:rPr>
              <w:fldChar w:fldCharType="end"/>
            </w:r>
          </w:p>
        </w:tc>
      </w:tr>
      <w:tr w:rsidR="008C1350" w:rsidTr="00765BFE">
        <w:tc>
          <w:tcPr>
            <w:tcW w:w="3437" w:type="dxa"/>
          </w:tcPr>
          <w:p w:rsidR="008C1350" w:rsidRPr="001D3620" w:rsidRDefault="00026FEF" w:rsidP="001C4248">
            <w:pPr>
              <w:rPr>
                <w:rFonts w:cstheme="minorHAnsi"/>
              </w:rPr>
            </w:pPr>
            <w:r>
              <w:rPr>
                <w:rFonts w:cstheme="minorHAnsi"/>
              </w:rPr>
              <w:t>Deep vent (-</w:t>
            </w:r>
            <w:proofErr w:type="spellStart"/>
            <w:r>
              <w:rPr>
                <w:rFonts w:cstheme="minorHAnsi"/>
              </w:rPr>
              <w:t>exo</w:t>
            </w:r>
            <w:proofErr w:type="spellEnd"/>
            <w:r>
              <w:rPr>
                <w:rFonts w:cstheme="minorHAnsi"/>
              </w:rPr>
              <w:t>) DNA p</w:t>
            </w:r>
            <w:r w:rsidR="00FD43F1">
              <w:rPr>
                <w:rFonts w:cstheme="minorHAnsi"/>
              </w:rPr>
              <w:t>olymerase</w:t>
            </w:r>
          </w:p>
        </w:tc>
        <w:tc>
          <w:tcPr>
            <w:tcW w:w="2946" w:type="dxa"/>
          </w:tcPr>
          <w:p w:rsidR="008C1350" w:rsidRPr="001D3620" w:rsidRDefault="00DE5487" w:rsidP="001C424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  <w:tc>
          <w:tcPr>
            <w:tcW w:w="3193" w:type="dxa"/>
            <w:shd w:val="clear" w:color="auto" w:fill="FFFFCC"/>
          </w:tcPr>
          <w:p w:rsidR="008C1350" w:rsidRPr="001D3620" w:rsidRDefault="00026FEF" w:rsidP="001C424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=R6C2*R2C3 \# "0.0" </w:instrText>
            </w:r>
            <w:r>
              <w:rPr>
                <w:rFonts w:cstheme="minorHAnsi"/>
              </w:rPr>
              <w:fldChar w:fldCharType="separate"/>
            </w:r>
            <w:r w:rsidR="00595CD7">
              <w:rPr>
                <w:rFonts w:cstheme="minorHAnsi"/>
                <w:noProof/>
              </w:rPr>
              <w:t>0.0</w:t>
            </w:r>
            <w:r>
              <w:rPr>
                <w:rFonts w:cstheme="minorHAnsi"/>
              </w:rPr>
              <w:fldChar w:fldCharType="end"/>
            </w:r>
          </w:p>
        </w:tc>
      </w:tr>
      <w:tr w:rsidR="008C1350" w:rsidTr="00765BFE">
        <w:tc>
          <w:tcPr>
            <w:tcW w:w="3437" w:type="dxa"/>
          </w:tcPr>
          <w:p w:rsidR="008C1350" w:rsidRDefault="008C1350" w:rsidP="001C4248">
            <w:pPr>
              <w:rPr>
                <w:rFonts w:cstheme="minorHAnsi"/>
              </w:rPr>
            </w:pPr>
            <w:r>
              <w:rPr>
                <w:rFonts w:cstheme="minorHAnsi"/>
              </w:rPr>
              <w:t>Nuclease free water</w:t>
            </w:r>
          </w:p>
        </w:tc>
        <w:tc>
          <w:tcPr>
            <w:tcW w:w="2946" w:type="dxa"/>
          </w:tcPr>
          <w:p w:rsidR="008C1350" w:rsidRPr="001D3620" w:rsidRDefault="00595CD7" w:rsidP="001C424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DE5487">
              <w:rPr>
                <w:rFonts w:cstheme="minorHAnsi"/>
              </w:rPr>
              <w:t>.</w:t>
            </w:r>
            <w:r>
              <w:rPr>
                <w:rFonts w:cstheme="minorHAnsi"/>
              </w:rPr>
              <w:t>5</w:t>
            </w:r>
          </w:p>
        </w:tc>
        <w:tc>
          <w:tcPr>
            <w:tcW w:w="3193" w:type="dxa"/>
            <w:shd w:val="clear" w:color="auto" w:fill="FFFFCC"/>
          </w:tcPr>
          <w:p w:rsidR="008C1350" w:rsidRDefault="00026FEF" w:rsidP="001C424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=R7C2*R2C3 \# "0.0" </w:instrText>
            </w:r>
            <w:r>
              <w:rPr>
                <w:rFonts w:cstheme="minorHAnsi"/>
              </w:rPr>
              <w:fldChar w:fldCharType="separate"/>
            </w:r>
            <w:r w:rsidR="00595CD7">
              <w:rPr>
                <w:rFonts w:cstheme="minorHAnsi"/>
                <w:noProof/>
              </w:rPr>
              <w:t>0.0</w:t>
            </w:r>
            <w:r>
              <w:rPr>
                <w:rFonts w:cstheme="minorHAnsi"/>
              </w:rPr>
              <w:fldChar w:fldCharType="end"/>
            </w:r>
          </w:p>
        </w:tc>
      </w:tr>
      <w:tr w:rsidR="008C1350" w:rsidTr="00765BFE">
        <w:tc>
          <w:tcPr>
            <w:tcW w:w="3437" w:type="dxa"/>
          </w:tcPr>
          <w:p w:rsidR="008C1350" w:rsidRDefault="008C1350" w:rsidP="001C4248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946" w:type="dxa"/>
          </w:tcPr>
          <w:p w:rsidR="008C1350" w:rsidRDefault="00DE5487" w:rsidP="001C424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=SUM(ABOVE) \# "0.0" </w:instrText>
            </w:r>
            <w:r>
              <w:rPr>
                <w:rFonts w:cstheme="minorHAnsi"/>
              </w:rPr>
              <w:fldChar w:fldCharType="separate"/>
            </w:r>
            <w:r w:rsidR="00595CD7">
              <w:rPr>
                <w:rFonts w:cstheme="minorHAnsi"/>
                <w:noProof/>
              </w:rPr>
              <w:t>30.0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193" w:type="dxa"/>
            <w:shd w:val="clear" w:color="auto" w:fill="FFFFCC"/>
          </w:tcPr>
          <w:p w:rsidR="008C1350" w:rsidRDefault="00DE5487" w:rsidP="001C424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=R3C3+R4C3+R5C3+R6C3+R7C3 \# "0.0" </w:instrText>
            </w:r>
            <w:r>
              <w:rPr>
                <w:rFonts w:cstheme="minorHAnsi"/>
              </w:rPr>
              <w:fldChar w:fldCharType="separate"/>
            </w:r>
            <w:r w:rsidR="00595CD7">
              <w:rPr>
                <w:rFonts w:cstheme="minorHAnsi"/>
                <w:noProof/>
              </w:rPr>
              <w:t>0.0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486B39" w:rsidRDefault="00486B39" w:rsidP="00486B39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Note: To update table, change the ‘0’ in the last column of the second row to the number of buffers needed (only enter a numeric value). Then, highlight the entire third column and press ‘F9’.</w:t>
      </w:r>
    </w:p>
    <w:p w:rsidR="0014247A" w:rsidRDefault="00486B39" w:rsidP="0014247A">
      <w:pPr>
        <w:rPr>
          <w:rStyle w:val="Emphasis"/>
          <w:rFonts w:asciiTheme="majorHAnsi" w:hAnsiTheme="majorHAnsi"/>
          <w:sz w:val="24"/>
        </w:rPr>
      </w:pPr>
      <w:r w:rsidRPr="00486B39">
        <w:rPr>
          <w:rStyle w:val="Emphasis"/>
          <w:rFonts w:asciiTheme="majorHAnsi" w:hAnsiTheme="majorHAnsi"/>
          <w:sz w:val="24"/>
        </w:rPr>
        <w:t>Amplification Cycle:</w:t>
      </w:r>
    </w:p>
    <w:p w:rsidR="009A3C4F" w:rsidRPr="009A3C4F" w:rsidRDefault="009A3C4F" w:rsidP="00486B39">
      <w:pPr>
        <w:pStyle w:val="ListParagraph"/>
        <w:numPr>
          <w:ilvl w:val="0"/>
          <w:numId w:val="7"/>
        </w:numPr>
        <w:rPr>
          <w:iCs/>
        </w:rPr>
      </w:pPr>
      <w:r>
        <w:rPr>
          <w:rFonts w:cstheme="minorHAnsi"/>
        </w:rPr>
        <w:t xml:space="preserve">Add 24 </w:t>
      </w:r>
      <w:r w:rsidRPr="001D3620">
        <w:rPr>
          <w:rFonts w:cstheme="minorHAnsi"/>
        </w:rPr>
        <w:t>µ</w:t>
      </w:r>
      <w:r>
        <w:rPr>
          <w:rFonts w:cstheme="minorHAnsi"/>
        </w:rPr>
        <w:t>L of amplification master mix solution to each</w:t>
      </w:r>
      <w:r w:rsidR="00595CD7">
        <w:rPr>
          <w:rFonts w:cstheme="minorHAnsi"/>
        </w:rPr>
        <w:t xml:space="preserve"> sample (use all pre-amplification product).</w:t>
      </w:r>
    </w:p>
    <w:p w:rsidR="009A3C4F" w:rsidRDefault="000F19C3" w:rsidP="00486B39">
      <w:pPr>
        <w:pStyle w:val="ListParagraph"/>
        <w:numPr>
          <w:ilvl w:val="0"/>
          <w:numId w:val="7"/>
        </w:numPr>
        <w:rPr>
          <w:rStyle w:val="Emphasis"/>
          <w:i w:val="0"/>
        </w:rPr>
      </w:pPr>
      <w:r>
        <w:rPr>
          <w:rStyle w:val="Emphasis"/>
          <w:i w:val="0"/>
        </w:rPr>
        <w:t>Put tubes/wells into the thermal cycler and run the Amplification Cycle:</w:t>
      </w:r>
    </w:p>
    <w:tbl>
      <w:tblPr>
        <w:tblStyle w:val="TableGrid"/>
        <w:tblW w:w="5934" w:type="dxa"/>
        <w:tblInd w:w="1008" w:type="dxa"/>
        <w:tblLook w:val="04A0"/>
      </w:tblPr>
      <w:tblGrid>
        <w:gridCol w:w="858"/>
        <w:gridCol w:w="715"/>
        <w:gridCol w:w="727"/>
        <w:gridCol w:w="726"/>
        <w:gridCol w:w="727"/>
        <w:gridCol w:w="727"/>
        <w:gridCol w:w="727"/>
        <w:gridCol w:w="727"/>
      </w:tblGrid>
      <w:tr w:rsidR="00924452" w:rsidTr="00924452">
        <w:tc>
          <w:tcPr>
            <w:tcW w:w="1573" w:type="dxa"/>
            <w:gridSpan w:val="2"/>
            <w:tcBorders>
              <w:top w:val="nil"/>
              <w:left w:val="nil"/>
            </w:tcBorders>
          </w:tcPr>
          <w:p w:rsidR="00924452" w:rsidRDefault="00924452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</w:p>
        </w:tc>
        <w:tc>
          <w:tcPr>
            <w:tcW w:w="2907" w:type="dxa"/>
            <w:gridSpan w:val="4"/>
          </w:tcPr>
          <w:p w:rsidR="00924452" w:rsidRDefault="00924452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22x</w:t>
            </w:r>
          </w:p>
        </w:tc>
        <w:tc>
          <w:tcPr>
            <w:tcW w:w="1454" w:type="dxa"/>
            <w:gridSpan w:val="2"/>
            <w:tcBorders>
              <w:top w:val="nil"/>
              <w:right w:val="nil"/>
            </w:tcBorders>
          </w:tcPr>
          <w:p w:rsidR="00924452" w:rsidRDefault="00924452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</w:p>
        </w:tc>
      </w:tr>
      <w:tr w:rsidR="00924452" w:rsidTr="00924452">
        <w:tc>
          <w:tcPr>
            <w:tcW w:w="858" w:type="dxa"/>
          </w:tcPr>
          <w:p w:rsidR="00924452" w:rsidRDefault="00924452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</w:p>
        </w:tc>
        <w:tc>
          <w:tcPr>
            <w:tcW w:w="715" w:type="dxa"/>
          </w:tcPr>
          <w:p w:rsidR="00924452" w:rsidRDefault="00924452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1</w:t>
            </w:r>
          </w:p>
        </w:tc>
        <w:tc>
          <w:tcPr>
            <w:tcW w:w="727" w:type="dxa"/>
          </w:tcPr>
          <w:p w:rsidR="00924452" w:rsidRDefault="00924452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2</w:t>
            </w:r>
          </w:p>
        </w:tc>
        <w:tc>
          <w:tcPr>
            <w:tcW w:w="726" w:type="dxa"/>
          </w:tcPr>
          <w:p w:rsidR="00924452" w:rsidRDefault="00924452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3</w:t>
            </w:r>
          </w:p>
        </w:tc>
        <w:tc>
          <w:tcPr>
            <w:tcW w:w="727" w:type="dxa"/>
          </w:tcPr>
          <w:p w:rsidR="00924452" w:rsidRDefault="00924452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4</w:t>
            </w:r>
          </w:p>
        </w:tc>
        <w:tc>
          <w:tcPr>
            <w:tcW w:w="727" w:type="dxa"/>
          </w:tcPr>
          <w:p w:rsidR="00924452" w:rsidRDefault="00924452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5</w:t>
            </w:r>
          </w:p>
        </w:tc>
        <w:tc>
          <w:tcPr>
            <w:tcW w:w="727" w:type="dxa"/>
          </w:tcPr>
          <w:p w:rsidR="00924452" w:rsidRDefault="00924452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6</w:t>
            </w:r>
          </w:p>
        </w:tc>
        <w:tc>
          <w:tcPr>
            <w:tcW w:w="727" w:type="dxa"/>
          </w:tcPr>
          <w:p w:rsidR="00924452" w:rsidRDefault="00924452" w:rsidP="001C4248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7</w:t>
            </w:r>
          </w:p>
        </w:tc>
      </w:tr>
      <w:tr w:rsidR="00924452" w:rsidTr="00924452">
        <w:tc>
          <w:tcPr>
            <w:tcW w:w="858" w:type="dxa"/>
          </w:tcPr>
          <w:p w:rsidR="00924452" w:rsidRDefault="00924452" w:rsidP="001C4248">
            <w:pPr>
              <w:pStyle w:val="ListParagraph"/>
              <w:ind w:left="0"/>
              <w:jc w:val="right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Temp.</w:t>
            </w:r>
          </w:p>
        </w:tc>
        <w:tc>
          <w:tcPr>
            <w:tcW w:w="715" w:type="dxa"/>
          </w:tcPr>
          <w:p w:rsidR="00924452" w:rsidRPr="00850D38" w:rsidRDefault="00924452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94</w:t>
            </w:r>
            <w:r w:rsidRPr="00850D38">
              <w:rPr>
                <w:rStyle w:val="Strong"/>
                <w:bCs w:val="0"/>
                <w:iCs/>
              </w:rPr>
              <w:t>°C</w:t>
            </w:r>
          </w:p>
        </w:tc>
        <w:tc>
          <w:tcPr>
            <w:tcW w:w="727" w:type="dxa"/>
          </w:tcPr>
          <w:p w:rsidR="00924452" w:rsidRPr="00850D38" w:rsidRDefault="00924452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94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26" w:type="dxa"/>
          </w:tcPr>
          <w:p w:rsidR="00924452" w:rsidRPr="00850D38" w:rsidRDefault="00924452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59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27" w:type="dxa"/>
          </w:tcPr>
          <w:p w:rsidR="00924452" w:rsidRPr="00850D38" w:rsidRDefault="00924452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65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27" w:type="dxa"/>
          </w:tcPr>
          <w:p w:rsidR="00924452" w:rsidRPr="00850D38" w:rsidRDefault="00924452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72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27" w:type="dxa"/>
          </w:tcPr>
          <w:p w:rsidR="00924452" w:rsidRPr="00850D38" w:rsidRDefault="00924452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72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  <w:tc>
          <w:tcPr>
            <w:tcW w:w="727" w:type="dxa"/>
          </w:tcPr>
          <w:p w:rsidR="00924452" w:rsidRPr="00850D38" w:rsidRDefault="00924452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4</w:t>
            </w:r>
            <w:r w:rsidRPr="00F54F00">
              <w:rPr>
                <w:rStyle w:val="Strong"/>
                <w:bCs w:val="0"/>
                <w:iCs/>
              </w:rPr>
              <w:t>°</w:t>
            </w:r>
            <w:r>
              <w:rPr>
                <w:rStyle w:val="Strong"/>
                <w:bCs w:val="0"/>
                <w:iCs/>
              </w:rPr>
              <w:t>C</w:t>
            </w:r>
          </w:p>
        </w:tc>
      </w:tr>
      <w:tr w:rsidR="00924452" w:rsidTr="00924452">
        <w:tc>
          <w:tcPr>
            <w:tcW w:w="858" w:type="dxa"/>
          </w:tcPr>
          <w:p w:rsidR="00924452" w:rsidRDefault="00924452" w:rsidP="001C4248">
            <w:pPr>
              <w:pStyle w:val="ListParagraph"/>
              <w:ind w:left="0"/>
              <w:jc w:val="right"/>
              <w:rPr>
                <w:rStyle w:val="Strong"/>
                <w:b w:val="0"/>
                <w:bCs w:val="0"/>
                <w:iCs/>
              </w:rPr>
            </w:pPr>
            <w:r>
              <w:rPr>
                <w:rStyle w:val="Strong"/>
                <w:b w:val="0"/>
                <w:bCs w:val="0"/>
                <w:iCs/>
              </w:rPr>
              <w:t>Time</w:t>
            </w:r>
          </w:p>
        </w:tc>
        <w:tc>
          <w:tcPr>
            <w:tcW w:w="715" w:type="dxa"/>
          </w:tcPr>
          <w:p w:rsidR="00924452" w:rsidRPr="00850D38" w:rsidRDefault="00924452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Hold</w:t>
            </w:r>
          </w:p>
        </w:tc>
        <w:tc>
          <w:tcPr>
            <w:tcW w:w="727" w:type="dxa"/>
          </w:tcPr>
          <w:p w:rsidR="00924452" w:rsidRPr="00850D38" w:rsidRDefault="00924452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00:20</w:t>
            </w:r>
          </w:p>
        </w:tc>
        <w:tc>
          <w:tcPr>
            <w:tcW w:w="726" w:type="dxa"/>
          </w:tcPr>
          <w:p w:rsidR="00924452" w:rsidRPr="00850D38" w:rsidRDefault="00924452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00:20</w:t>
            </w:r>
          </w:p>
        </w:tc>
        <w:tc>
          <w:tcPr>
            <w:tcW w:w="727" w:type="dxa"/>
          </w:tcPr>
          <w:p w:rsidR="00924452" w:rsidRPr="00850D38" w:rsidRDefault="00924452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01:00</w:t>
            </w:r>
          </w:p>
        </w:tc>
        <w:tc>
          <w:tcPr>
            <w:tcW w:w="727" w:type="dxa"/>
          </w:tcPr>
          <w:p w:rsidR="00924452" w:rsidRPr="00850D38" w:rsidRDefault="00924452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02:00</w:t>
            </w:r>
          </w:p>
        </w:tc>
        <w:tc>
          <w:tcPr>
            <w:tcW w:w="727" w:type="dxa"/>
          </w:tcPr>
          <w:p w:rsidR="00924452" w:rsidRPr="00850D38" w:rsidRDefault="00924452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05:00</w:t>
            </w:r>
          </w:p>
        </w:tc>
        <w:tc>
          <w:tcPr>
            <w:tcW w:w="727" w:type="dxa"/>
          </w:tcPr>
          <w:p w:rsidR="00924452" w:rsidRPr="00850D38" w:rsidRDefault="00924452" w:rsidP="001C4248">
            <w:pPr>
              <w:pStyle w:val="ListParagraph"/>
              <w:ind w:left="0"/>
              <w:jc w:val="center"/>
              <w:rPr>
                <w:rStyle w:val="Strong"/>
                <w:bCs w:val="0"/>
                <w:iCs/>
              </w:rPr>
            </w:pPr>
            <w:r>
              <w:rPr>
                <w:rStyle w:val="Strong"/>
                <w:bCs w:val="0"/>
                <w:iCs/>
              </w:rPr>
              <w:t>Hold</w:t>
            </w:r>
          </w:p>
        </w:tc>
      </w:tr>
    </w:tbl>
    <w:p w:rsidR="000F19C3" w:rsidRDefault="000F19C3" w:rsidP="007F591C">
      <w:pPr>
        <w:ind w:left="360"/>
        <w:rPr>
          <w:rStyle w:val="Emphasis"/>
          <w:i w:val="0"/>
        </w:rPr>
      </w:pPr>
    </w:p>
    <w:p w:rsidR="00924452" w:rsidRPr="007F591C" w:rsidRDefault="00924452" w:rsidP="007F591C">
      <w:pPr>
        <w:ind w:left="360"/>
        <w:rPr>
          <w:rStyle w:val="Emphasis"/>
          <w:i w:val="0"/>
        </w:rPr>
      </w:pPr>
      <w:r>
        <w:rPr>
          <w:rStyle w:val="Emphasis"/>
          <w:i w:val="0"/>
        </w:rPr>
        <w:t xml:space="preserve">Afterwards, DNA samples may be stored at </w:t>
      </w:r>
      <w:r w:rsidR="00595CD7">
        <w:rPr>
          <w:rStyle w:val="Emphasis"/>
          <w:i w:val="0"/>
        </w:rPr>
        <w:t>-20</w:t>
      </w:r>
      <w:r w:rsidR="00595CD7" w:rsidRPr="00595CD7">
        <w:rPr>
          <w:rStyle w:val="Emphasis"/>
          <w:i w:val="0"/>
        </w:rPr>
        <w:t>°C</w:t>
      </w:r>
      <w:r w:rsidR="00595CD7">
        <w:rPr>
          <w:rStyle w:val="Emphasis"/>
          <w:i w:val="0"/>
        </w:rPr>
        <w:t>.</w:t>
      </w:r>
    </w:p>
    <w:sectPr w:rsidR="00924452" w:rsidRPr="007F591C" w:rsidSect="00A0641D">
      <w:headerReference w:type="default" r:id="rId8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7F" w:rsidRDefault="0020687F" w:rsidP="009C497E">
      <w:pPr>
        <w:spacing w:after="0" w:line="240" w:lineRule="auto"/>
      </w:pPr>
      <w:r>
        <w:separator/>
      </w:r>
    </w:p>
  </w:endnote>
  <w:endnote w:type="continuationSeparator" w:id="0">
    <w:p w:rsidR="0020687F" w:rsidRDefault="0020687F" w:rsidP="009C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7F" w:rsidRDefault="0020687F" w:rsidP="009C497E">
      <w:pPr>
        <w:spacing w:after="0" w:line="240" w:lineRule="auto"/>
      </w:pPr>
      <w:r>
        <w:separator/>
      </w:r>
    </w:p>
  </w:footnote>
  <w:footnote w:type="continuationSeparator" w:id="0">
    <w:p w:rsidR="0020687F" w:rsidRDefault="0020687F" w:rsidP="009C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7E" w:rsidRDefault="009C497E">
    <w:pPr>
      <w:pStyle w:val="Header"/>
    </w:pPr>
    <w:proofErr w:type="spellStart"/>
    <w:r>
      <w:t>Sen</w:t>
    </w:r>
    <w:proofErr w:type="spellEnd"/>
    <w:r>
      <w:t xml:space="preserve"> </w:t>
    </w:r>
    <w:proofErr w:type="spellStart"/>
    <w:r>
      <w:t>Xu</w:t>
    </w:r>
    <w:proofErr w:type="spellEnd"/>
    <w:r>
      <w:t xml:space="preserve"> Lab</w:t>
    </w:r>
  </w:p>
  <w:p w:rsidR="009C497E" w:rsidRDefault="00C562C9">
    <w:pPr>
      <w:pStyle w:val="Header"/>
    </w:pPr>
    <w:r>
      <w:t>December 1</w:t>
    </w:r>
    <w:r w:rsidR="009C497E">
      <w:t>,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3702"/>
    <w:multiLevelType w:val="hybridMultilevel"/>
    <w:tmpl w:val="A38C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95B86"/>
    <w:multiLevelType w:val="hybridMultilevel"/>
    <w:tmpl w:val="B574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1650"/>
    <w:multiLevelType w:val="hybridMultilevel"/>
    <w:tmpl w:val="4884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D276B"/>
    <w:multiLevelType w:val="hybridMultilevel"/>
    <w:tmpl w:val="B8CC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875CE"/>
    <w:multiLevelType w:val="hybridMultilevel"/>
    <w:tmpl w:val="7A9E7BA0"/>
    <w:lvl w:ilvl="0" w:tplc="2CE6DF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C2727"/>
    <w:multiLevelType w:val="hybridMultilevel"/>
    <w:tmpl w:val="435A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D6872"/>
    <w:multiLevelType w:val="hybridMultilevel"/>
    <w:tmpl w:val="FB64A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620"/>
    <w:rsid w:val="00026FEF"/>
    <w:rsid w:val="000F19C3"/>
    <w:rsid w:val="00100372"/>
    <w:rsid w:val="0014247A"/>
    <w:rsid w:val="001D3620"/>
    <w:rsid w:val="002066DC"/>
    <w:rsid w:val="0020687F"/>
    <w:rsid w:val="002C5FB8"/>
    <w:rsid w:val="00343A18"/>
    <w:rsid w:val="003A6E25"/>
    <w:rsid w:val="0041215E"/>
    <w:rsid w:val="00413140"/>
    <w:rsid w:val="00486B39"/>
    <w:rsid w:val="004B5824"/>
    <w:rsid w:val="00595CD7"/>
    <w:rsid w:val="00720101"/>
    <w:rsid w:val="0072214F"/>
    <w:rsid w:val="00765BFE"/>
    <w:rsid w:val="007F591C"/>
    <w:rsid w:val="00850D38"/>
    <w:rsid w:val="008802E0"/>
    <w:rsid w:val="008C1350"/>
    <w:rsid w:val="00924452"/>
    <w:rsid w:val="00957733"/>
    <w:rsid w:val="009A3C4F"/>
    <w:rsid w:val="009C1F41"/>
    <w:rsid w:val="009C497E"/>
    <w:rsid w:val="00A0641D"/>
    <w:rsid w:val="00A81243"/>
    <w:rsid w:val="00B60A76"/>
    <w:rsid w:val="00C43F4E"/>
    <w:rsid w:val="00C562C9"/>
    <w:rsid w:val="00D5366A"/>
    <w:rsid w:val="00D81622"/>
    <w:rsid w:val="00DE5487"/>
    <w:rsid w:val="00F356FA"/>
    <w:rsid w:val="00F54F00"/>
    <w:rsid w:val="00FD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4" type="connector" idref="#_x0000_s1027"/>
        <o:r id="V:Rule6" type="connector" idref="#_x0000_s1028"/>
        <o:r id="V:Rule7" type="connector" idref="#_x0000_s1029"/>
        <o:r id="V:Rule9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43"/>
  </w:style>
  <w:style w:type="paragraph" w:styleId="Heading1">
    <w:name w:val="heading 1"/>
    <w:basedOn w:val="Normal"/>
    <w:next w:val="Normal"/>
    <w:link w:val="Heading1Char"/>
    <w:uiPriority w:val="9"/>
    <w:qFormat/>
    <w:rsid w:val="00D53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FB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C5FB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C5FB8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F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5F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5366A"/>
    <w:rPr>
      <w:smallCaps/>
      <w:color w:val="C0504D" w:themeColor="accent2"/>
      <w:u w:val="single"/>
    </w:rPr>
  </w:style>
  <w:style w:type="paragraph" w:styleId="NoSpacing">
    <w:name w:val="No Spacing"/>
    <w:uiPriority w:val="1"/>
    <w:qFormat/>
    <w:rsid w:val="00D536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3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C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97E"/>
  </w:style>
  <w:style w:type="paragraph" w:styleId="Footer">
    <w:name w:val="footer"/>
    <w:basedOn w:val="Normal"/>
    <w:link w:val="FooterChar"/>
    <w:uiPriority w:val="99"/>
    <w:semiHidden/>
    <w:unhideWhenUsed/>
    <w:rsid w:val="009C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97E"/>
  </w:style>
  <w:style w:type="character" w:styleId="Hyperlink">
    <w:name w:val="Hyperlink"/>
    <w:basedOn w:val="DefaultParagraphFont"/>
    <w:uiPriority w:val="99"/>
    <w:unhideWhenUsed/>
    <w:rsid w:val="0095773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577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og.uta.edu/xus/files/2017/11/Cell-Lysis-Protocol-11272017-19ff6d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 Workstation</dc:creator>
  <cp:lastModifiedBy>Nikon Workstation</cp:lastModifiedBy>
  <cp:revision>3</cp:revision>
  <dcterms:created xsi:type="dcterms:W3CDTF">2017-12-01T22:39:00Z</dcterms:created>
  <dcterms:modified xsi:type="dcterms:W3CDTF">2017-12-06T21:48:00Z</dcterms:modified>
</cp:coreProperties>
</file>